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r>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4711D0A0" wp14:editId="117D6E88">
                <wp:simplePos x="0" y="0"/>
                <wp:positionH relativeFrom="column">
                  <wp:posOffset>314325</wp:posOffset>
                </wp:positionH>
                <wp:positionV relativeFrom="paragraph">
                  <wp:posOffset>246380</wp:posOffset>
                </wp:positionV>
                <wp:extent cx="5000625" cy="3371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000625" cy="3371850"/>
                        </a:xfrm>
                        <a:prstGeom prst="rect">
                          <a:avLst/>
                        </a:prstGeom>
                        <a:solidFill>
                          <a:srgbClr val="2478F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7D3" w:rsidRDefault="002757D3" w:rsidP="00E32D45">
                            <w:pPr>
                              <w:jc w:val="center"/>
                              <w:rPr>
                                <w:color w:val="FFFFFF" w:themeColor="background1"/>
                                <w:sz w:val="96"/>
                                <w:szCs w:val="96"/>
                              </w:rPr>
                            </w:pPr>
                          </w:p>
                          <w:p w:rsidR="002757D3" w:rsidRPr="00B2565E" w:rsidRDefault="002757D3" w:rsidP="00E32D45">
                            <w:pPr>
                              <w:jc w:val="center"/>
                              <w:rPr>
                                <w:rFonts w:ascii="Arial" w:hAnsi="Arial" w:cs="Arial"/>
                                <w:color w:val="FFFFFF" w:themeColor="background1"/>
                                <w:sz w:val="72"/>
                                <w:szCs w:val="72"/>
                              </w:rPr>
                            </w:pPr>
                            <w:r w:rsidRPr="00B2565E">
                              <w:rPr>
                                <w:rFonts w:ascii="Arial" w:hAnsi="Arial" w:cs="Arial"/>
                                <w:color w:val="FFFFFF" w:themeColor="background1"/>
                                <w:sz w:val="72"/>
                                <w:szCs w:val="72"/>
                              </w:rPr>
                              <w:t>Heathlands School</w:t>
                            </w:r>
                          </w:p>
                          <w:p w:rsidR="002757D3" w:rsidRDefault="00936BAB" w:rsidP="00E32D45">
                            <w:pPr>
                              <w:shd w:val="clear" w:color="auto" w:fill="2478F4"/>
                              <w:jc w:val="center"/>
                              <w:rPr>
                                <w:rFonts w:ascii="Arial" w:hAnsi="Arial" w:cs="Arial"/>
                                <w:color w:val="FFFFFF" w:themeColor="background1"/>
                                <w:sz w:val="72"/>
                                <w:szCs w:val="72"/>
                              </w:rPr>
                            </w:pPr>
                            <w:r>
                              <w:rPr>
                                <w:rFonts w:ascii="Arial" w:hAnsi="Arial" w:cs="Arial"/>
                                <w:color w:val="FFFFFF" w:themeColor="background1"/>
                                <w:sz w:val="72"/>
                                <w:szCs w:val="72"/>
                              </w:rPr>
                              <w:t>Debt Recovery</w:t>
                            </w:r>
                            <w:r w:rsidR="002757D3" w:rsidRPr="00B2565E">
                              <w:rPr>
                                <w:rFonts w:ascii="Arial" w:hAnsi="Arial" w:cs="Arial"/>
                                <w:color w:val="FFFFFF" w:themeColor="background1"/>
                                <w:sz w:val="72"/>
                                <w:szCs w:val="72"/>
                              </w:rPr>
                              <w:t xml:space="preserve"> Policy</w:t>
                            </w:r>
                          </w:p>
                          <w:p w:rsidR="002757D3" w:rsidRDefault="002757D3" w:rsidP="00E32D45">
                            <w:pPr>
                              <w:shd w:val="clear" w:color="auto" w:fill="2478F4"/>
                              <w:jc w:val="center"/>
                              <w:rPr>
                                <w:color w:val="FFFFFF" w:themeColor="background1"/>
                                <w:sz w:val="96"/>
                                <w:szCs w:val="96"/>
                              </w:rPr>
                            </w:pPr>
                          </w:p>
                          <w:p w:rsidR="002757D3" w:rsidRPr="00E32D45" w:rsidRDefault="002757D3" w:rsidP="00E32D45">
                            <w:pPr>
                              <w:shd w:val="clear" w:color="auto" w:fill="2478F4"/>
                              <w:jc w:val="center"/>
                              <w:rPr>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9.4pt;width:393.75pt;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" fillcolor="#2478f4" strokeweight=".5pt">
                <v:textbox>
                  <w:txbxContent>
                    <w:p w:rsidR="002757D3" w:rsidRDefault="002757D3" w:rsidP="00E32D45">
                      <w:pPr>
                        <w:jc w:val="center"/>
                        <w:rPr>
                          <w:color w:val="FFFFFF" w:themeColor="background1"/>
                          <w:sz w:val="96"/>
                          <w:szCs w:val="96"/>
                        </w:rPr>
                      </w:pPr>
                    </w:p>
                    <w:p w:rsidR="002757D3" w:rsidRPr="00B2565E" w:rsidRDefault="002757D3" w:rsidP="00E32D45">
                      <w:pPr>
                        <w:jc w:val="center"/>
                        <w:rPr>
                          <w:rFonts w:ascii="Arial" w:hAnsi="Arial" w:cs="Arial"/>
                          <w:color w:val="FFFFFF" w:themeColor="background1"/>
                          <w:sz w:val="72"/>
                          <w:szCs w:val="72"/>
                        </w:rPr>
                      </w:pPr>
                      <w:r w:rsidRPr="00B2565E">
                        <w:rPr>
                          <w:rFonts w:ascii="Arial" w:hAnsi="Arial" w:cs="Arial"/>
                          <w:color w:val="FFFFFF" w:themeColor="background1"/>
                          <w:sz w:val="72"/>
                          <w:szCs w:val="72"/>
                        </w:rPr>
                        <w:t>Heathlands School</w:t>
                      </w:r>
                    </w:p>
                    <w:p w:rsidR="002757D3" w:rsidRDefault="00936BAB" w:rsidP="00E32D45">
                      <w:pPr>
                        <w:shd w:val="clear" w:color="auto" w:fill="2478F4"/>
                        <w:jc w:val="center"/>
                        <w:rPr>
                          <w:rFonts w:ascii="Arial" w:hAnsi="Arial" w:cs="Arial"/>
                          <w:color w:val="FFFFFF" w:themeColor="background1"/>
                          <w:sz w:val="72"/>
                          <w:szCs w:val="72"/>
                        </w:rPr>
                      </w:pPr>
                      <w:r>
                        <w:rPr>
                          <w:rFonts w:ascii="Arial" w:hAnsi="Arial" w:cs="Arial"/>
                          <w:color w:val="FFFFFF" w:themeColor="background1"/>
                          <w:sz w:val="72"/>
                          <w:szCs w:val="72"/>
                        </w:rPr>
                        <w:t>Debt Recovery</w:t>
                      </w:r>
                      <w:r w:rsidR="002757D3" w:rsidRPr="00B2565E">
                        <w:rPr>
                          <w:rFonts w:ascii="Arial" w:hAnsi="Arial" w:cs="Arial"/>
                          <w:color w:val="FFFFFF" w:themeColor="background1"/>
                          <w:sz w:val="72"/>
                          <w:szCs w:val="72"/>
                        </w:rPr>
                        <w:t xml:space="preserve"> Policy</w:t>
                      </w:r>
                    </w:p>
                    <w:p w:rsidR="002757D3" w:rsidRDefault="002757D3" w:rsidP="00E32D45">
                      <w:pPr>
                        <w:shd w:val="clear" w:color="auto" w:fill="2478F4"/>
                        <w:jc w:val="center"/>
                        <w:rPr>
                          <w:color w:val="FFFFFF" w:themeColor="background1"/>
                          <w:sz w:val="96"/>
                          <w:szCs w:val="96"/>
                        </w:rPr>
                      </w:pPr>
                    </w:p>
                    <w:p w:rsidR="002757D3" w:rsidRPr="00E32D45" w:rsidRDefault="002757D3" w:rsidP="00E32D45">
                      <w:pPr>
                        <w:shd w:val="clear" w:color="auto" w:fill="2478F4"/>
                        <w:jc w:val="center"/>
                        <w:rPr>
                          <w:color w:val="FFFFFF" w:themeColor="background1"/>
                          <w:sz w:val="96"/>
                          <w:szCs w:val="96"/>
                        </w:rPr>
                      </w:pPr>
                    </w:p>
                  </w:txbxContent>
                </v:textbox>
              </v:shape>
            </w:pict>
          </mc:Fallback>
        </mc:AlternateContent>
      </w: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623284">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2E4A6E" w:rsidRPr="002E4A6E" w:rsidRDefault="007445F7" w:rsidP="008F401A">
      <w:pPr>
        <w:pStyle w:val="NormalWeb"/>
        <w:rPr>
          <w:rFonts w:ascii="Arial" w:hAnsi="Arial" w:cs="Arial"/>
          <w:b/>
          <w:sz w:val="22"/>
          <w:szCs w:val="22"/>
        </w:rPr>
      </w:pPr>
      <w:r w:rsidRPr="002E4A6E">
        <w:rPr>
          <w:rFonts w:ascii="Arial" w:hAnsi="Arial" w:cs="Arial"/>
          <w:b/>
          <w:sz w:val="22"/>
          <w:szCs w:val="22"/>
        </w:rPr>
        <w:t xml:space="preserve">Approved by </w:t>
      </w:r>
      <w:r w:rsidR="00014E05" w:rsidRPr="002E4A6E">
        <w:rPr>
          <w:rFonts w:ascii="Arial" w:hAnsi="Arial" w:cs="Arial"/>
          <w:b/>
          <w:sz w:val="22"/>
          <w:szCs w:val="22"/>
        </w:rPr>
        <w:t>Resources</w:t>
      </w:r>
      <w:r w:rsidR="00F80E24" w:rsidRPr="002E4A6E">
        <w:rPr>
          <w:rFonts w:ascii="Arial" w:hAnsi="Arial" w:cs="Arial"/>
          <w:b/>
          <w:sz w:val="22"/>
          <w:szCs w:val="22"/>
        </w:rPr>
        <w:t xml:space="preserve"> Committee:</w:t>
      </w:r>
      <w:r w:rsidR="00634CF6" w:rsidRPr="002E4A6E">
        <w:rPr>
          <w:rFonts w:ascii="Arial" w:hAnsi="Arial" w:cs="Arial"/>
          <w:b/>
          <w:sz w:val="22"/>
          <w:szCs w:val="22"/>
        </w:rPr>
        <w:t xml:space="preserve"> </w:t>
      </w:r>
      <w:r w:rsidR="002E4A6E" w:rsidRPr="002E4A6E">
        <w:rPr>
          <w:rFonts w:ascii="Arial" w:hAnsi="Arial" w:cs="Arial"/>
          <w:b/>
          <w:sz w:val="22"/>
          <w:szCs w:val="22"/>
        </w:rPr>
        <w:t>19.11.18</w:t>
      </w:r>
    </w:p>
    <w:p w:rsidR="007445F7" w:rsidRPr="002E4A6E" w:rsidRDefault="007445F7" w:rsidP="008F401A">
      <w:pPr>
        <w:pStyle w:val="NormalWeb"/>
        <w:rPr>
          <w:rFonts w:ascii="Arial" w:hAnsi="Arial" w:cs="Arial"/>
          <w:b/>
          <w:sz w:val="22"/>
          <w:szCs w:val="22"/>
        </w:rPr>
      </w:pPr>
      <w:r w:rsidRPr="002E4A6E">
        <w:rPr>
          <w:rFonts w:ascii="Arial" w:hAnsi="Arial" w:cs="Arial"/>
          <w:b/>
          <w:sz w:val="22"/>
          <w:szCs w:val="22"/>
        </w:rPr>
        <w:t xml:space="preserve">Review due </w:t>
      </w:r>
      <w:r w:rsidR="002E4A6E" w:rsidRPr="002E4A6E">
        <w:rPr>
          <w:rFonts w:ascii="Arial" w:hAnsi="Arial" w:cs="Arial"/>
          <w:b/>
          <w:sz w:val="22"/>
          <w:szCs w:val="22"/>
        </w:rPr>
        <w:t xml:space="preserve">November </w:t>
      </w:r>
      <w:bookmarkStart w:id="0" w:name="_GoBack"/>
      <w:bookmarkEnd w:id="0"/>
      <w:r w:rsidR="002E4A6E" w:rsidRPr="002E4A6E">
        <w:rPr>
          <w:rFonts w:ascii="Arial" w:hAnsi="Arial" w:cs="Arial"/>
          <w:b/>
          <w:sz w:val="22"/>
          <w:szCs w:val="22"/>
        </w:rPr>
        <w:t>2020</w:t>
      </w:r>
    </w:p>
    <w:p w:rsidR="00E32D45" w:rsidRDefault="00E32D45" w:rsidP="00944E36">
      <w:pPr>
        <w:pStyle w:val="NormalWeb"/>
        <w:jc w:val="both"/>
        <w:rPr>
          <w:rFonts w:ascii="Arial" w:hAnsi="Arial" w:cs="Arial"/>
          <w:sz w:val="22"/>
          <w:szCs w:val="22"/>
          <w:u w:val="single"/>
        </w:rPr>
      </w:pPr>
    </w:p>
    <w:p w:rsidR="00240878" w:rsidRDefault="00F04DA7" w:rsidP="00F15754">
      <w:pPr>
        <w:pStyle w:val="ListParagraph"/>
        <w:numPr>
          <w:ilvl w:val="0"/>
          <w:numId w:val="23"/>
        </w:numPr>
        <w:rPr>
          <w:rFonts w:ascii="Arial" w:hAnsi="Arial" w:cs="Arial"/>
          <w:b/>
        </w:rPr>
      </w:pPr>
      <w:r w:rsidRPr="00F15754">
        <w:rPr>
          <w:rFonts w:ascii="Arial" w:hAnsi="Arial" w:cs="Arial"/>
          <w:b/>
        </w:rPr>
        <w:lastRenderedPageBreak/>
        <w:t>General Requirements</w:t>
      </w:r>
    </w:p>
    <w:p w:rsidR="00F15754" w:rsidRPr="00F15754" w:rsidRDefault="00F15754" w:rsidP="00F15754">
      <w:pPr>
        <w:pStyle w:val="ListParagraph"/>
        <w:rPr>
          <w:rFonts w:ascii="Arial" w:hAnsi="Arial" w:cs="Arial"/>
          <w:b/>
        </w:rPr>
      </w:pPr>
    </w:p>
    <w:p w:rsidR="00F04DA7" w:rsidRPr="00F04DA7" w:rsidRDefault="00F04DA7" w:rsidP="00F04DA7">
      <w:pPr>
        <w:widowControl w:val="0"/>
        <w:numPr>
          <w:ilvl w:val="12"/>
          <w:numId w:val="0"/>
        </w:numPr>
        <w:spacing w:after="0" w:line="240" w:lineRule="auto"/>
        <w:rPr>
          <w:rFonts w:ascii="Arial" w:eastAsia="Times New Roman" w:hAnsi="Arial" w:cs="Arial"/>
          <w:snapToGrid w:val="0"/>
          <w:lang w:val="en-US"/>
        </w:rPr>
      </w:pPr>
      <w:r w:rsidRPr="00F04DA7">
        <w:rPr>
          <w:rFonts w:ascii="Arial" w:eastAsia="Times New Roman" w:hAnsi="Arial" w:cs="Arial"/>
          <w:snapToGrid w:val="0"/>
          <w:lang w:val="en-US"/>
        </w:rPr>
        <w:t>Heathlands School will take all reasonable measures to vigorously collect debts as part of its management of public funds. A debt will be written off only after all reasonable measures (commensurate with the size and nature of the debt) have been taken to recover it.</w:t>
      </w:r>
    </w:p>
    <w:p w:rsidR="00F04DA7" w:rsidRPr="00F04DA7" w:rsidRDefault="00F04DA7" w:rsidP="00F04DA7">
      <w:pPr>
        <w:widowControl w:val="0"/>
        <w:numPr>
          <w:ilvl w:val="12"/>
          <w:numId w:val="0"/>
        </w:numPr>
        <w:spacing w:after="0" w:line="240" w:lineRule="auto"/>
        <w:rPr>
          <w:rFonts w:ascii="Arial" w:eastAsia="Times New Roman" w:hAnsi="Arial" w:cs="Arial"/>
          <w:snapToGrid w:val="0"/>
          <w:lang w:val="en-US"/>
        </w:rPr>
      </w:pPr>
    </w:p>
    <w:p w:rsidR="00F04DA7" w:rsidRPr="00F04DA7" w:rsidRDefault="00F04DA7" w:rsidP="00F04DA7">
      <w:pPr>
        <w:widowControl w:val="0"/>
        <w:numPr>
          <w:ilvl w:val="12"/>
          <w:numId w:val="0"/>
        </w:numPr>
        <w:spacing w:after="0" w:line="240" w:lineRule="auto"/>
        <w:rPr>
          <w:rFonts w:ascii="Arial" w:eastAsia="Times New Roman" w:hAnsi="Arial" w:cs="Arial"/>
          <w:snapToGrid w:val="0"/>
          <w:lang w:val="en-US"/>
        </w:rPr>
      </w:pPr>
      <w:r w:rsidRPr="00F04DA7">
        <w:rPr>
          <w:rFonts w:ascii="Arial" w:eastAsia="Times New Roman" w:hAnsi="Arial" w:cs="Arial"/>
          <w:snapToGrid w:val="0"/>
          <w:lang w:val="en-US"/>
        </w:rPr>
        <w:t>The school’s debt recovery policy will observe the relevant financial regulations and guidance set out in the Financial Handbook for Schools and any other legal requirements. In particular:</w:t>
      </w:r>
    </w:p>
    <w:p w:rsidR="00F04DA7" w:rsidRPr="00F04DA7" w:rsidRDefault="00F04DA7" w:rsidP="00F04DA7">
      <w:pPr>
        <w:widowControl w:val="0"/>
        <w:numPr>
          <w:ilvl w:val="12"/>
          <w:numId w:val="0"/>
        </w:numPr>
        <w:spacing w:after="0" w:line="240" w:lineRule="auto"/>
        <w:rPr>
          <w:rFonts w:ascii="Arial" w:eastAsia="Times New Roman" w:hAnsi="Arial" w:cs="Arial"/>
          <w:b/>
          <w:snapToGrid w:val="0"/>
          <w:u w:val="single"/>
          <w:lang w:val="en-US"/>
        </w:rPr>
      </w:pPr>
    </w:p>
    <w:p w:rsidR="00F04DA7" w:rsidRPr="00F04DA7" w:rsidRDefault="00F04DA7" w:rsidP="00F04DA7">
      <w:pPr>
        <w:widowControl w:val="0"/>
        <w:numPr>
          <w:ilvl w:val="0"/>
          <w:numId w:val="20"/>
        </w:numPr>
        <w:spacing w:after="0" w:line="240" w:lineRule="auto"/>
        <w:rPr>
          <w:rFonts w:ascii="Arial" w:eastAsia="Times New Roman" w:hAnsi="Arial" w:cs="Arial"/>
          <w:snapToGrid w:val="0"/>
          <w:lang w:val="en-US"/>
        </w:rPr>
      </w:pPr>
      <w:r w:rsidRPr="00F04DA7">
        <w:rPr>
          <w:rFonts w:ascii="Arial" w:eastAsia="Times New Roman" w:hAnsi="Arial" w:cs="Arial"/>
          <w:snapToGrid w:val="0"/>
          <w:lang w:val="en-US"/>
        </w:rPr>
        <w:t>The Governing Body will not write-off any debt belonging to the school which exceeds £500. Any sums above this will be referred to the Director of Children Schools and Families for approval and the formal agreement of the County Council’s Finance Director obtained before writing-off. (If any debtor has a number of debts which together exceed the write-off limit then these will be treated as a total amount).</w:t>
      </w:r>
    </w:p>
    <w:p w:rsidR="00F04DA7" w:rsidRPr="00F04DA7" w:rsidRDefault="00F04DA7" w:rsidP="00F04DA7">
      <w:pPr>
        <w:widowControl w:val="0"/>
        <w:numPr>
          <w:ilvl w:val="12"/>
          <w:numId w:val="0"/>
        </w:numPr>
        <w:spacing w:after="0" w:line="240" w:lineRule="auto"/>
        <w:rPr>
          <w:rFonts w:ascii="Arial" w:eastAsia="Times New Roman" w:hAnsi="Arial" w:cs="Arial"/>
          <w:snapToGrid w:val="0"/>
          <w:lang w:val="en-US"/>
        </w:rPr>
      </w:pPr>
    </w:p>
    <w:p w:rsidR="00F04DA7" w:rsidRPr="00F04DA7" w:rsidRDefault="00F04DA7" w:rsidP="00F04DA7">
      <w:pPr>
        <w:widowControl w:val="0"/>
        <w:numPr>
          <w:ilvl w:val="0"/>
          <w:numId w:val="20"/>
        </w:numPr>
        <w:spacing w:after="0" w:line="240" w:lineRule="auto"/>
        <w:rPr>
          <w:rFonts w:ascii="Arial" w:eastAsia="Times New Roman" w:hAnsi="Arial" w:cs="Arial"/>
          <w:snapToGrid w:val="0"/>
          <w:lang w:val="en-US"/>
        </w:rPr>
      </w:pPr>
      <w:r w:rsidRPr="00F04DA7">
        <w:rPr>
          <w:rFonts w:ascii="Arial" w:eastAsia="Times New Roman" w:hAnsi="Arial" w:cs="Arial"/>
          <w:snapToGrid w:val="0"/>
          <w:lang w:val="en-US"/>
        </w:rPr>
        <w:t>A formal record of any debts written off will be maintained and this will be retained for 7 years (the form of this record is specified below).</w:t>
      </w:r>
    </w:p>
    <w:p w:rsidR="00F04DA7" w:rsidRPr="00F04DA7" w:rsidRDefault="00F04DA7" w:rsidP="00F04DA7">
      <w:pPr>
        <w:widowControl w:val="0"/>
        <w:numPr>
          <w:ilvl w:val="12"/>
          <w:numId w:val="0"/>
        </w:numPr>
        <w:spacing w:after="0" w:line="240" w:lineRule="auto"/>
        <w:rPr>
          <w:rFonts w:ascii="Arial" w:eastAsia="Times New Roman" w:hAnsi="Arial" w:cs="Arial"/>
          <w:snapToGrid w:val="0"/>
          <w:lang w:val="en-US"/>
        </w:rPr>
      </w:pPr>
    </w:p>
    <w:p w:rsidR="00F04DA7" w:rsidRPr="00F04DA7" w:rsidRDefault="00F04DA7" w:rsidP="00F04DA7">
      <w:pPr>
        <w:widowControl w:val="0"/>
        <w:numPr>
          <w:ilvl w:val="0"/>
          <w:numId w:val="20"/>
        </w:numPr>
        <w:spacing w:after="0" w:line="240" w:lineRule="auto"/>
        <w:rPr>
          <w:rFonts w:ascii="Arial" w:eastAsia="Times New Roman" w:hAnsi="Arial" w:cs="Arial"/>
          <w:snapToGrid w:val="0"/>
          <w:lang w:val="en-US"/>
        </w:rPr>
      </w:pPr>
      <w:r w:rsidRPr="00F04DA7">
        <w:rPr>
          <w:rFonts w:ascii="Arial" w:eastAsia="Times New Roman" w:hAnsi="Arial" w:cs="Arial"/>
          <w:snapToGrid w:val="0"/>
          <w:lang w:val="en-US"/>
        </w:rPr>
        <w:t>The school will not initiate any legal action to recover debts, but will refer any debts which it has not been able to collect (unless a decision to write-off the debt is demonstrably a reasonable course of action) to the County Secretary to consider taking legal or other action to recover the debt.</w:t>
      </w:r>
    </w:p>
    <w:p w:rsidR="00F04DA7" w:rsidRPr="00F04DA7" w:rsidRDefault="00F04DA7" w:rsidP="00F04DA7">
      <w:pPr>
        <w:widowControl w:val="0"/>
        <w:numPr>
          <w:ilvl w:val="12"/>
          <w:numId w:val="0"/>
        </w:numPr>
        <w:spacing w:after="0" w:line="240" w:lineRule="auto"/>
        <w:rPr>
          <w:rFonts w:ascii="Arial" w:eastAsia="Times New Roman" w:hAnsi="Arial" w:cs="Arial"/>
          <w:snapToGrid w:val="0"/>
          <w:lang w:val="en-US"/>
        </w:rPr>
      </w:pPr>
    </w:p>
    <w:p w:rsidR="00F04DA7" w:rsidRPr="00F04DA7" w:rsidRDefault="00F04DA7" w:rsidP="00F04DA7">
      <w:pPr>
        <w:widowControl w:val="0"/>
        <w:numPr>
          <w:ilvl w:val="0"/>
          <w:numId w:val="20"/>
        </w:numPr>
        <w:spacing w:after="0" w:line="240" w:lineRule="auto"/>
        <w:rPr>
          <w:rFonts w:ascii="Arial" w:eastAsia="Times New Roman" w:hAnsi="Arial" w:cs="Arial"/>
          <w:snapToGrid w:val="0"/>
          <w:lang w:val="en-US"/>
        </w:rPr>
      </w:pPr>
      <w:r w:rsidRPr="00F04DA7">
        <w:rPr>
          <w:rFonts w:ascii="Arial" w:eastAsia="Times New Roman" w:hAnsi="Arial" w:cs="Arial"/>
          <w:snapToGrid w:val="0"/>
          <w:lang w:val="en-US"/>
        </w:rPr>
        <w:t xml:space="preserve">The </w:t>
      </w:r>
      <w:proofErr w:type="gramStart"/>
      <w:r w:rsidRPr="00F04DA7">
        <w:rPr>
          <w:rFonts w:ascii="Arial" w:eastAsia="Times New Roman" w:hAnsi="Arial" w:cs="Arial"/>
          <w:snapToGrid w:val="0"/>
          <w:lang w:val="en-US"/>
        </w:rPr>
        <w:t>school will</w:t>
      </w:r>
      <w:proofErr w:type="gramEnd"/>
      <w:r w:rsidRPr="00F04DA7">
        <w:rPr>
          <w:rFonts w:ascii="Arial" w:eastAsia="Times New Roman" w:hAnsi="Arial" w:cs="Arial"/>
          <w:snapToGrid w:val="0"/>
          <w:lang w:val="en-US"/>
        </w:rPr>
        <w:t xml:space="preserve"> NOT write-off any debt belonging to the County Council or another party, e.g. debts for school meals. If in doubt as to the appropriate action to collect any such debts the school will seek advice promptly from officers of the County Council.</w:t>
      </w:r>
    </w:p>
    <w:p w:rsidR="00F04DA7" w:rsidRDefault="00F04DA7" w:rsidP="00240878">
      <w:pPr>
        <w:rPr>
          <w:rFonts w:ascii="Arial" w:hAnsi="Arial" w:cs="Arial"/>
          <w:b/>
        </w:rPr>
      </w:pPr>
    </w:p>
    <w:p w:rsidR="00F04DA7" w:rsidRDefault="00F04DA7" w:rsidP="00240878">
      <w:pPr>
        <w:rPr>
          <w:rFonts w:ascii="Arial" w:hAnsi="Arial" w:cs="Arial"/>
          <w:b/>
        </w:rPr>
      </w:pPr>
    </w:p>
    <w:p w:rsidR="0005179A" w:rsidRPr="00F15754" w:rsidRDefault="0005179A" w:rsidP="00F15754">
      <w:pPr>
        <w:pStyle w:val="ListParagraph"/>
        <w:widowControl w:val="0"/>
        <w:numPr>
          <w:ilvl w:val="0"/>
          <w:numId w:val="23"/>
        </w:numPr>
        <w:rPr>
          <w:rFonts w:ascii="Arial" w:hAnsi="Arial" w:cs="Arial"/>
          <w:b/>
          <w:snapToGrid w:val="0"/>
          <w:lang w:val="en-US"/>
        </w:rPr>
      </w:pPr>
      <w:r w:rsidRPr="00F15754">
        <w:rPr>
          <w:rFonts w:ascii="Arial" w:hAnsi="Arial" w:cs="Arial"/>
          <w:b/>
          <w:snapToGrid w:val="0"/>
          <w:lang w:val="en-US"/>
        </w:rPr>
        <w:t>School staff are expected to follow the following procedures to sec</w:t>
      </w:r>
      <w:r w:rsidR="00FC7124">
        <w:rPr>
          <w:rFonts w:ascii="Arial" w:hAnsi="Arial" w:cs="Arial"/>
          <w:b/>
          <w:snapToGrid w:val="0"/>
          <w:lang w:val="en-US"/>
        </w:rPr>
        <w:t>ure the collection of all debts:</w:t>
      </w:r>
    </w:p>
    <w:p w:rsidR="0005179A" w:rsidRPr="0005179A" w:rsidRDefault="0005179A" w:rsidP="0005179A">
      <w:pPr>
        <w:widowControl w:val="0"/>
        <w:numPr>
          <w:ilvl w:val="12"/>
          <w:numId w:val="0"/>
        </w:numPr>
        <w:spacing w:after="0" w:line="240" w:lineRule="auto"/>
        <w:rPr>
          <w:rFonts w:ascii="Arial" w:eastAsia="Times New Roman" w:hAnsi="Arial" w:cs="Arial"/>
          <w:b/>
          <w:snapToGrid w:val="0"/>
          <w:sz w:val="28"/>
          <w:szCs w:val="28"/>
          <w:u w:val="single"/>
          <w:lang w:val="en-US"/>
        </w:rPr>
      </w:pPr>
    </w:p>
    <w:p w:rsidR="0005179A" w:rsidRPr="00BB28E0" w:rsidRDefault="0005179A" w:rsidP="0005179A">
      <w:pPr>
        <w:pStyle w:val="ListParagraph"/>
        <w:widowControl w:val="0"/>
        <w:numPr>
          <w:ilvl w:val="0"/>
          <w:numId w:val="22"/>
        </w:numPr>
        <w:rPr>
          <w:rFonts w:ascii="Arial" w:hAnsi="Arial" w:cs="Arial"/>
          <w:snapToGrid w:val="0"/>
          <w:sz w:val="22"/>
          <w:szCs w:val="22"/>
          <w:lang w:val="en-US"/>
        </w:rPr>
      </w:pPr>
      <w:r w:rsidRPr="00BB28E0">
        <w:rPr>
          <w:rFonts w:ascii="Arial" w:hAnsi="Arial" w:cs="Arial"/>
          <w:snapToGrid w:val="0"/>
          <w:sz w:val="22"/>
          <w:szCs w:val="22"/>
          <w:lang w:val="en-US"/>
        </w:rPr>
        <w:t>Recording of goods or services supplied where payment is not received in advance or ‘at the point of sale’.</w:t>
      </w:r>
    </w:p>
    <w:p w:rsidR="0005179A" w:rsidRPr="0005179A" w:rsidRDefault="0005179A" w:rsidP="0005179A">
      <w:pPr>
        <w:widowControl w:val="0"/>
        <w:numPr>
          <w:ilvl w:val="12"/>
          <w:numId w:val="0"/>
        </w:numPr>
        <w:spacing w:after="0" w:line="240" w:lineRule="auto"/>
        <w:rPr>
          <w:rFonts w:ascii="Arial" w:eastAsia="Times New Roman" w:hAnsi="Arial" w:cs="Arial"/>
          <w:snapToGrid w:val="0"/>
          <w:lang w:val="en-US"/>
        </w:rPr>
      </w:pPr>
    </w:p>
    <w:p w:rsidR="0005179A" w:rsidRPr="00BB28E0" w:rsidRDefault="0005179A" w:rsidP="0005179A">
      <w:pPr>
        <w:pStyle w:val="ListParagraph"/>
        <w:widowControl w:val="0"/>
        <w:numPr>
          <w:ilvl w:val="0"/>
          <w:numId w:val="22"/>
        </w:numPr>
        <w:rPr>
          <w:rFonts w:ascii="Arial" w:hAnsi="Arial" w:cs="Arial"/>
          <w:snapToGrid w:val="0"/>
          <w:sz w:val="22"/>
          <w:szCs w:val="22"/>
          <w:lang w:val="en-US"/>
        </w:rPr>
      </w:pPr>
      <w:r w:rsidRPr="00BB28E0">
        <w:rPr>
          <w:rFonts w:ascii="Arial" w:hAnsi="Arial" w:cs="Arial"/>
          <w:snapToGrid w:val="0"/>
          <w:sz w:val="22"/>
          <w:szCs w:val="22"/>
          <w:lang w:val="en-US"/>
        </w:rPr>
        <w:t>A record will be kept of all such supplies that details what was supplied, the value, the date(s) and the identity of the ‘debtor’, e.g. child, parent, hirer, etc.</w:t>
      </w:r>
    </w:p>
    <w:p w:rsidR="0005179A" w:rsidRPr="0005179A" w:rsidRDefault="0005179A" w:rsidP="0005179A">
      <w:pPr>
        <w:widowControl w:val="0"/>
        <w:numPr>
          <w:ilvl w:val="12"/>
          <w:numId w:val="0"/>
        </w:numPr>
        <w:spacing w:after="0" w:line="240" w:lineRule="auto"/>
        <w:rPr>
          <w:rFonts w:ascii="Arial" w:eastAsia="Times New Roman" w:hAnsi="Arial" w:cs="Arial"/>
          <w:snapToGrid w:val="0"/>
          <w:lang w:val="en-US"/>
        </w:rPr>
      </w:pPr>
    </w:p>
    <w:p w:rsidR="0005179A" w:rsidRPr="00BB28E0" w:rsidRDefault="0005179A" w:rsidP="0005179A">
      <w:pPr>
        <w:pStyle w:val="ListParagraph"/>
        <w:widowControl w:val="0"/>
        <w:numPr>
          <w:ilvl w:val="0"/>
          <w:numId w:val="22"/>
        </w:numPr>
        <w:rPr>
          <w:rFonts w:ascii="Arial" w:hAnsi="Arial" w:cs="Arial"/>
          <w:snapToGrid w:val="0"/>
          <w:sz w:val="22"/>
          <w:szCs w:val="22"/>
          <w:lang w:val="en-US"/>
        </w:rPr>
      </w:pPr>
      <w:r w:rsidRPr="00BB28E0">
        <w:rPr>
          <w:rFonts w:ascii="Arial" w:hAnsi="Arial" w:cs="Arial"/>
          <w:snapToGrid w:val="0"/>
          <w:sz w:val="22"/>
          <w:szCs w:val="22"/>
          <w:lang w:val="en-US"/>
        </w:rPr>
        <w:t>Where invoices are raised these should state the date by which payment is due.</w:t>
      </w:r>
    </w:p>
    <w:p w:rsidR="0005179A" w:rsidRPr="0005179A" w:rsidRDefault="0005179A" w:rsidP="0005179A">
      <w:pPr>
        <w:widowControl w:val="0"/>
        <w:numPr>
          <w:ilvl w:val="12"/>
          <w:numId w:val="0"/>
        </w:numPr>
        <w:spacing w:after="0" w:line="240" w:lineRule="auto"/>
        <w:rPr>
          <w:rFonts w:ascii="Arial" w:eastAsia="Times New Roman" w:hAnsi="Arial" w:cs="Arial"/>
          <w:snapToGrid w:val="0"/>
          <w:lang w:val="en-US"/>
        </w:rPr>
      </w:pPr>
    </w:p>
    <w:p w:rsidR="0005179A" w:rsidRPr="00BB28E0" w:rsidRDefault="0005179A" w:rsidP="0005179A">
      <w:pPr>
        <w:pStyle w:val="ListParagraph"/>
        <w:widowControl w:val="0"/>
        <w:numPr>
          <w:ilvl w:val="0"/>
          <w:numId w:val="22"/>
        </w:numPr>
        <w:rPr>
          <w:rFonts w:ascii="Arial" w:hAnsi="Arial" w:cs="Arial"/>
          <w:snapToGrid w:val="0"/>
          <w:sz w:val="22"/>
          <w:szCs w:val="22"/>
          <w:lang w:val="en-US"/>
        </w:rPr>
      </w:pPr>
      <w:r w:rsidRPr="00BB28E0">
        <w:rPr>
          <w:rFonts w:ascii="Arial" w:hAnsi="Arial" w:cs="Arial"/>
          <w:snapToGrid w:val="0"/>
          <w:sz w:val="22"/>
          <w:szCs w:val="22"/>
          <w:lang w:val="en-US"/>
        </w:rPr>
        <w:t>In all other cases correspondence with parents, etc. should indicate the maximum period that the school regards as reasonable before payment is overdue, e.g. contributions for a school trip should be received by, payment for items purchased should be sent to the school office by, etc.</w:t>
      </w:r>
    </w:p>
    <w:p w:rsidR="0005179A" w:rsidRPr="0005179A" w:rsidRDefault="0005179A" w:rsidP="0005179A">
      <w:pPr>
        <w:widowControl w:val="0"/>
        <w:spacing w:after="0" w:line="240" w:lineRule="auto"/>
        <w:rPr>
          <w:rFonts w:ascii="Arial" w:eastAsia="Times New Roman" w:hAnsi="Arial" w:cs="Arial"/>
          <w:snapToGrid w:val="0"/>
          <w:lang w:val="en-US"/>
        </w:rPr>
      </w:pPr>
    </w:p>
    <w:p w:rsidR="0005179A" w:rsidRPr="0005179A" w:rsidRDefault="0005179A" w:rsidP="0005179A">
      <w:pPr>
        <w:pStyle w:val="ListParagraph"/>
        <w:widowControl w:val="0"/>
        <w:numPr>
          <w:ilvl w:val="0"/>
          <w:numId w:val="22"/>
        </w:numPr>
        <w:rPr>
          <w:rFonts w:ascii="Arial" w:hAnsi="Arial" w:cs="Arial"/>
          <w:snapToGrid w:val="0"/>
          <w:lang w:val="en-US"/>
        </w:rPr>
      </w:pPr>
      <w:r w:rsidRPr="00BB28E0">
        <w:rPr>
          <w:rFonts w:ascii="Arial" w:hAnsi="Arial" w:cs="Arial"/>
          <w:snapToGrid w:val="0"/>
          <w:sz w:val="22"/>
          <w:szCs w:val="22"/>
          <w:lang w:val="en-US"/>
        </w:rPr>
        <w:t>The Head teacher should determine what the reasonable ‘credit period’ is if this is not otherwise specified, e.g. the governors may stipulate the maximum settlement period for school lettings in a separate ‘premises hiring policy’</w:t>
      </w:r>
      <w:r w:rsidRPr="0005179A">
        <w:rPr>
          <w:rFonts w:ascii="Arial" w:hAnsi="Arial" w:cs="Arial"/>
          <w:snapToGrid w:val="0"/>
          <w:lang w:val="en-US"/>
        </w:rPr>
        <w:t>.</w:t>
      </w:r>
    </w:p>
    <w:p w:rsidR="0005179A" w:rsidRDefault="0005179A" w:rsidP="00240878">
      <w:pPr>
        <w:autoSpaceDE w:val="0"/>
        <w:autoSpaceDN w:val="0"/>
        <w:adjustRightInd w:val="0"/>
        <w:rPr>
          <w:rFonts w:ascii="Arial" w:hAnsi="Arial" w:cs="Arial"/>
          <w:b/>
        </w:rPr>
      </w:pPr>
    </w:p>
    <w:p w:rsidR="00AB6627" w:rsidRDefault="00AB6627" w:rsidP="00AB6627">
      <w:pPr>
        <w:widowControl w:val="0"/>
        <w:numPr>
          <w:ilvl w:val="12"/>
          <w:numId w:val="0"/>
        </w:numPr>
        <w:spacing w:after="0" w:line="240" w:lineRule="auto"/>
        <w:rPr>
          <w:rFonts w:ascii="Arial" w:eastAsia="Times New Roman" w:hAnsi="Arial" w:cs="Arial"/>
          <w:b/>
          <w:snapToGrid w:val="0"/>
          <w:lang w:val="en-US"/>
        </w:rPr>
      </w:pPr>
      <w:r w:rsidRPr="00AB6627">
        <w:rPr>
          <w:rFonts w:ascii="Arial" w:eastAsia="Times New Roman" w:hAnsi="Arial" w:cs="Arial"/>
          <w:b/>
          <w:snapToGrid w:val="0"/>
          <w:lang w:val="en-US"/>
        </w:rPr>
        <w:t>Initial reminders</w:t>
      </w:r>
    </w:p>
    <w:p w:rsidR="00AB6627" w:rsidRPr="00AB6627" w:rsidRDefault="00AB6627" w:rsidP="00AB6627">
      <w:pPr>
        <w:widowControl w:val="0"/>
        <w:numPr>
          <w:ilvl w:val="12"/>
          <w:numId w:val="0"/>
        </w:numPr>
        <w:spacing w:after="0" w:line="240" w:lineRule="auto"/>
        <w:rPr>
          <w:rFonts w:ascii="Arial" w:eastAsia="Times New Roman" w:hAnsi="Arial" w:cs="Arial"/>
          <w:b/>
          <w:snapToGrid w:val="0"/>
          <w:lang w:val="en-US"/>
        </w:rPr>
      </w:pPr>
    </w:p>
    <w:p w:rsidR="00AB6627" w:rsidRPr="00AB6627" w:rsidRDefault="00AB6627" w:rsidP="00AB6627">
      <w:pPr>
        <w:widowControl w:val="0"/>
        <w:numPr>
          <w:ilvl w:val="12"/>
          <w:numId w:val="0"/>
        </w:numPr>
        <w:spacing w:after="0" w:line="240" w:lineRule="auto"/>
        <w:rPr>
          <w:rFonts w:ascii="Arial" w:eastAsia="Times New Roman" w:hAnsi="Arial" w:cs="Arial"/>
          <w:snapToGrid w:val="0"/>
          <w:lang w:val="en-US"/>
        </w:rPr>
      </w:pPr>
      <w:r w:rsidRPr="00AB6627">
        <w:rPr>
          <w:rFonts w:ascii="Arial" w:eastAsia="Times New Roman" w:hAnsi="Arial" w:cs="Arial"/>
          <w:snapToGrid w:val="0"/>
          <w:lang w:val="en-US"/>
        </w:rPr>
        <w:t>Initial reminders may be informal and made either in person (when a parent comes to collect/drop off the child) or by text.  Normally, the school office will undertake this having built up a good relationship with the parents.</w:t>
      </w:r>
    </w:p>
    <w:p w:rsidR="00AB6627" w:rsidRPr="00AB6627" w:rsidRDefault="00AB6627" w:rsidP="00AB6627">
      <w:pPr>
        <w:widowControl w:val="0"/>
        <w:numPr>
          <w:ilvl w:val="12"/>
          <w:numId w:val="0"/>
        </w:numPr>
        <w:spacing w:after="0" w:line="240" w:lineRule="auto"/>
        <w:rPr>
          <w:rFonts w:ascii="Arial" w:eastAsia="Times New Roman" w:hAnsi="Arial" w:cs="Arial"/>
          <w:b/>
          <w:snapToGrid w:val="0"/>
          <w:sz w:val="28"/>
          <w:szCs w:val="28"/>
          <w:lang w:val="en-US"/>
        </w:rPr>
      </w:pPr>
    </w:p>
    <w:p w:rsidR="00AB6627" w:rsidRPr="00AB6627" w:rsidRDefault="00AB6627" w:rsidP="00AB6627">
      <w:pPr>
        <w:widowControl w:val="0"/>
        <w:numPr>
          <w:ilvl w:val="12"/>
          <w:numId w:val="0"/>
        </w:numPr>
        <w:spacing w:after="0" w:line="240" w:lineRule="auto"/>
        <w:rPr>
          <w:rFonts w:ascii="Arial" w:eastAsia="Times New Roman" w:hAnsi="Arial" w:cs="Arial"/>
          <w:b/>
          <w:snapToGrid w:val="0"/>
          <w:lang w:val="en-US"/>
        </w:rPr>
      </w:pPr>
      <w:r w:rsidRPr="00AB6627">
        <w:rPr>
          <w:rFonts w:ascii="Arial" w:eastAsia="Times New Roman" w:hAnsi="Arial" w:cs="Arial"/>
          <w:b/>
          <w:snapToGrid w:val="0"/>
          <w:lang w:val="en-US"/>
        </w:rPr>
        <w:t>First reminder letter</w:t>
      </w:r>
    </w:p>
    <w:p w:rsidR="00AB6627" w:rsidRPr="00AB6627" w:rsidRDefault="00AB6627" w:rsidP="00AB6627">
      <w:pPr>
        <w:widowControl w:val="0"/>
        <w:numPr>
          <w:ilvl w:val="12"/>
          <w:numId w:val="0"/>
        </w:numPr>
        <w:spacing w:after="0" w:line="240" w:lineRule="auto"/>
        <w:rPr>
          <w:rFonts w:ascii="Arial" w:eastAsia="Times New Roman" w:hAnsi="Arial" w:cs="Arial"/>
          <w:b/>
          <w:snapToGrid w:val="0"/>
          <w:sz w:val="28"/>
          <w:szCs w:val="28"/>
          <w:lang w:val="en-US"/>
        </w:rPr>
      </w:pPr>
    </w:p>
    <w:p w:rsidR="00AB6627" w:rsidRPr="00AB6627" w:rsidRDefault="00AB6627" w:rsidP="00AB6627">
      <w:pPr>
        <w:widowControl w:val="0"/>
        <w:numPr>
          <w:ilvl w:val="12"/>
          <w:numId w:val="0"/>
        </w:numPr>
        <w:spacing w:after="0" w:line="240" w:lineRule="auto"/>
        <w:rPr>
          <w:rFonts w:ascii="Arial" w:eastAsia="Times New Roman" w:hAnsi="Arial" w:cs="Arial"/>
          <w:snapToGrid w:val="0"/>
          <w:lang w:val="en-US"/>
        </w:rPr>
      </w:pPr>
      <w:r w:rsidRPr="00AB6627">
        <w:rPr>
          <w:rFonts w:ascii="Arial" w:eastAsia="Times New Roman" w:hAnsi="Arial" w:cs="Arial"/>
          <w:snapToGrid w:val="0"/>
          <w:lang w:val="en-US"/>
        </w:rPr>
        <w:t xml:space="preserve">A formal reminder letter should be issued after </w:t>
      </w:r>
      <w:r w:rsidRPr="00AB6627">
        <w:rPr>
          <w:rFonts w:ascii="Arial" w:eastAsia="Times New Roman" w:hAnsi="Arial" w:cs="Arial"/>
          <w:b/>
          <w:snapToGrid w:val="0"/>
          <w:lang w:val="en-US"/>
        </w:rPr>
        <w:t>2 weeks</w:t>
      </w:r>
      <w:r w:rsidRPr="00AB6627">
        <w:rPr>
          <w:rFonts w:ascii="Arial" w:eastAsia="Times New Roman" w:hAnsi="Arial" w:cs="Arial"/>
          <w:snapToGrid w:val="0"/>
          <w:lang w:val="en-US"/>
        </w:rPr>
        <w:t xml:space="preserve"> from any informal reminder / the date of supply.  If action is to proceed further, it is necessary to prove that all reasonable attempts have been made to recover the debt, and that these attempts have been made in a timely</w:t>
      </w:r>
      <w:r w:rsidRPr="00AB6627">
        <w:rPr>
          <w:rFonts w:ascii="Arial" w:eastAsia="Times New Roman" w:hAnsi="Arial" w:cs="Arial"/>
          <w:snapToGrid w:val="0"/>
          <w:sz w:val="28"/>
          <w:szCs w:val="28"/>
          <w:lang w:val="en-US"/>
        </w:rPr>
        <w:t xml:space="preserve"> </w:t>
      </w:r>
      <w:r w:rsidRPr="00AB6627">
        <w:rPr>
          <w:rFonts w:ascii="Arial" w:eastAsia="Times New Roman" w:hAnsi="Arial" w:cs="Arial"/>
          <w:snapToGrid w:val="0"/>
          <w:lang w:val="en-US"/>
        </w:rPr>
        <w:t>manner, i.e. at the time that the debt first became overdue.</w:t>
      </w:r>
    </w:p>
    <w:p w:rsidR="00AB6627" w:rsidRPr="00AB6627" w:rsidRDefault="00AB6627" w:rsidP="00AB6627">
      <w:pPr>
        <w:widowControl w:val="0"/>
        <w:numPr>
          <w:ilvl w:val="12"/>
          <w:numId w:val="0"/>
        </w:numPr>
        <w:spacing w:after="0" w:line="240" w:lineRule="auto"/>
        <w:ind w:left="720" w:hanging="720"/>
        <w:rPr>
          <w:rFonts w:ascii="Arial" w:eastAsia="Times New Roman" w:hAnsi="Arial" w:cs="Arial"/>
          <w:snapToGrid w:val="0"/>
          <w:sz w:val="28"/>
          <w:szCs w:val="28"/>
          <w:lang w:val="en-US"/>
        </w:rPr>
      </w:pPr>
    </w:p>
    <w:p w:rsidR="00AB6627" w:rsidRDefault="00AB6627" w:rsidP="00AB6627">
      <w:pPr>
        <w:widowControl w:val="0"/>
        <w:numPr>
          <w:ilvl w:val="12"/>
          <w:numId w:val="0"/>
        </w:numPr>
        <w:spacing w:after="0" w:line="240" w:lineRule="auto"/>
        <w:rPr>
          <w:rFonts w:ascii="Arial" w:eastAsia="Times New Roman" w:hAnsi="Arial" w:cs="Arial"/>
          <w:b/>
          <w:snapToGrid w:val="0"/>
          <w:lang w:val="en-US"/>
        </w:rPr>
      </w:pPr>
      <w:r w:rsidRPr="00AB6627">
        <w:rPr>
          <w:rFonts w:ascii="Arial" w:eastAsia="Times New Roman" w:hAnsi="Arial" w:cs="Arial"/>
          <w:b/>
          <w:snapToGrid w:val="0"/>
          <w:lang w:val="en-US"/>
        </w:rPr>
        <w:t>Second reminder letter</w:t>
      </w:r>
    </w:p>
    <w:p w:rsidR="00AB6627" w:rsidRPr="00AB6627" w:rsidRDefault="00AB6627" w:rsidP="00AB6627">
      <w:pPr>
        <w:widowControl w:val="0"/>
        <w:numPr>
          <w:ilvl w:val="12"/>
          <w:numId w:val="0"/>
        </w:numPr>
        <w:spacing w:after="0" w:line="240" w:lineRule="auto"/>
        <w:rPr>
          <w:rFonts w:ascii="Arial" w:eastAsia="Times New Roman" w:hAnsi="Arial" w:cs="Arial"/>
          <w:b/>
          <w:snapToGrid w:val="0"/>
          <w:lang w:val="en-US"/>
        </w:rPr>
      </w:pPr>
    </w:p>
    <w:p w:rsidR="00AB6627" w:rsidRPr="00AB6627" w:rsidRDefault="00AB6627" w:rsidP="00AB6627">
      <w:pPr>
        <w:widowControl w:val="0"/>
        <w:numPr>
          <w:ilvl w:val="12"/>
          <w:numId w:val="0"/>
        </w:numPr>
        <w:spacing w:after="0" w:line="240" w:lineRule="auto"/>
        <w:rPr>
          <w:rFonts w:ascii="Arial" w:eastAsia="Times New Roman" w:hAnsi="Arial" w:cs="Arial"/>
          <w:snapToGrid w:val="0"/>
          <w:lang w:val="en-US"/>
        </w:rPr>
      </w:pPr>
      <w:r w:rsidRPr="00AB6627">
        <w:rPr>
          <w:rFonts w:ascii="Arial" w:eastAsia="Times New Roman" w:hAnsi="Arial" w:cs="Arial"/>
          <w:snapToGrid w:val="0"/>
          <w:lang w:val="en-US"/>
        </w:rPr>
        <w:t xml:space="preserve">A second reminder letter will be issued </w:t>
      </w:r>
      <w:r w:rsidRPr="00AB6627">
        <w:rPr>
          <w:rFonts w:ascii="Arial" w:eastAsia="Times New Roman" w:hAnsi="Arial" w:cs="Arial"/>
          <w:b/>
          <w:snapToGrid w:val="0"/>
          <w:lang w:val="en-US"/>
        </w:rPr>
        <w:t>2 weeks</w:t>
      </w:r>
      <w:r w:rsidRPr="00AB6627">
        <w:rPr>
          <w:rFonts w:ascii="Arial" w:eastAsia="Times New Roman" w:hAnsi="Arial" w:cs="Arial"/>
          <w:snapToGrid w:val="0"/>
          <w:lang w:val="en-US"/>
        </w:rPr>
        <w:t xml:space="preserve"> after the First reminder letter.</w:t>
      </w:r>
    </w:p>
    <w:p w:rsidR="00AB6627" w:rsidRPr="00AB6627" w:rsidRDefault="00AB6627" w:rsidP="00AB6627">
      <w:pPr>
        <w:widowControl w:val="0"/>
        <w:numPr>
          <w:ilvl w:val="12"/>
          <w:numId w:val="0"/>
        </w:numPr>
        <w:spacing w:after="0" w:line="240" w:lineRule="auto"/>
        <w:ind w:left="720" w:hanging="720"/>
        <w:rPr>
          <w:rFonts w:ascii="Arial" w:eastAsia="Times New Roman" w:hAnsi="Arial" w:cs="Arial"/>
          <w:snapToGrid w:val="0"/>
          <w:sz w:val="28"/>
          <w:szCs w:val="28"/>
          <w:lang w:val="en-US"/>
        </w:rPr>
      </w:pPr>
    </w:p>
    <w:p w:rsidR="00AB6627" w:rsidRDefault="00AB6627" w:rsidP="00AB6627">
      <w:pPr>
        <w:widowControl w:val="0"/>
        <w:spacing w:after="0" w:line="240" w:lineRule="auto"/>
        <w:rPr>
          <w:rFonts w:ascii="Arial" w:eastAsia="Times New Roman" w:hAnsi="Arial" w:cs="Arial"/>
          <w:b/>
          <w:i/>
          <w:snapToGrid w:val="0"/>
          <w:lang w:val="en-US"/>
        </w:rPr>
      </w:pPr>
      <w:r w:rsidRPr="00AB6627">
        <w:rPr>
          <w:rFonts w:ascii="Arial" w:eastAsia="Times New Roman" w:hAnsi="Arial" w:cs="Arial"/>
          <w:b/>
          <w:i/>
          <w:snapToGrid w:val="0"/>
          <w:lang w:val="en-US"/>
        </w:rPr>
        <w:t>Using reminder letters</w:t>
      </w:r>
    </w:p>
    <w:p w:rsidR="00AB6627" w:rsidRPr="00AB6627" w:rsidRDefault="00AB6627" w:rsidP="00AB6627">
      <w:pPr>
        <w:widowControl w:val="0"/>
        <w:spacing w:after="0" w:line="240" w:lineRule="auto"/>
        <w:rPr>
          <w:rFonts w:ascii="Arial" w:eastAsia="Times New Roman" w:hAnsi="Arial" w:cs="Arial"/>
          <w:b/>
          <w:i/>
          <w:snapToGrid w:val="0"/>
          <w:lang w:val="en-US"/>
        </w:rPr>
      </w:pPr>
    </w:p>
    <w:p w:rsidR="00AB6627" w:rsidRDefault="00AB6627" w:rsidP="00AB6627">
      <w:pPr>
        <w:autoSpaceDE w:val="0"/>
        <w:autoSpaceDN w:val="0"/>
        <w:adjustRightInd w:val="0"/>
        <w:rPr>
          <w:rFonts w:ascii="Arial" w:eastAsia="Times New Roman" w:hAnsi="Arial" w:cs="Arial"/>
          <w:i/>
          <w:snapToGrid w:val="0"/>
          <w:lang w:val="en-US"/>
        </w:rPr>
      </w:pPr>
      <w:r w:rsidRPr="00AB6627">
        <w:rPr>
          <w:rFonts w:ascii="Arial" w:eastAsia="Times New Roman" w:hAnsi="Arial" w:cs="Arial"/>
          <w:i/>
          <w:snapToGrid w:val="0"/>
          <w:lang w:val="en-US"/>
        </w:rPr>
        <w:t>Should a debt need to be taken beyond two reminder letters, formal written evidence may have to be produced.  It is therefore important that two written reminders are sent.  Details of all reminders, whether verbal or in writing, and any responses received -should be maintained.  Where a letter is issued, a copy must be retained on file</w:t>
      </w:r>
    </w:p>
    <w:p w:rsidR="00FC7124" w:rsidRPr="00AB6627" w:rsidRDefault="00FC7124" w:rsidP="00AB6627">
      <w:pPr>
        <w:autoSpaceDE w:val="0"/>
        <w:autoSpaceDN w:val="0"/>
        <w:adjustRightInd w:val="0"/>
        <w:rPr>
          <w:rFonts w:ascii="Arial" w:hAnsi="Arial" w:cs="Arial"/>
          <w:b/>
        </w:rPr>
      </w:pPr>
    </w:p>
    <w:p w:rsidR="00F15754" w:rsidRPr="00FC7124" w:rsidRDefault="00F15754" w:rsidP="00FC7124">
      <w:pPr>
        <w:pStyle w:val="ListParagraph"/>
        <w:widowControl w:val="0"/>
        <w:numPr>
          <w:ilvl w:val="0"/>
          <w:numId w:val="23"/>
        </w:numPr>
        <w:rPr>
          <w:rFonts w:ascii="Arial" w:hAnsi="Arial" w:cs="Arial"/>
          <w:b/>
          <w:snapToGrid w:val="0"/>
          <w:lang w:val="en-US"/>
        </w:rPr>
      </w:pPr>
      <w:r w:rsidRPr="00FC7124">
        <w:rPr>
          <w:rFonts w:ascii="Arial" w:hAnsi="Arial" w:cs="Arial"/>
          <w:b/>
          <w:snapToGrid w:val="0"/>
          <w:lang w:val="en-US"/>
        </w:rPr>
        <w:t xml:space="preserve">Negotiation of </w:t>
      </w:r>
      <w:r w:rsidR="00EC6B57">
        <w:rPr>
          <w:rFonts w:ascii="Arial" w:hAnsi="Arial" w:cs="Arial"/>
          <w:b/>
          <w:snapToGrid w:val="0"/>
          <w:lang w:val="en-US"/>
        </w:rPr>
        <w:t>R</w:t>
      </w:r>
      <w:r w:rsidRPr="00FC7124">
        <w:rPr>
          <w:rFonts w:ascii="Arial" w:hAnsi="Arial" w:cs="Arial"/>
          <w:b/>
          <w:snapToGrid w:val="0"/>
          <w:lang w:val="en-US"/>
        </w:rPr>
        <w:t xml:space="preserve">epayment </w:t>
      </w:r>
      <w:r w:rsidR="00EC6B57">
        <w:rPr>
          <w:rFonts w:ascii="Arial" w:hAnsi="Arial" w:cs="Arial"/>
          <w:b/>
          <w:snapToGrid w:val="0"/>
          <w:lang w:val="en-US"/>
        </w:rPr>
        <w:t>T</w:t>
      </w:r>
      <w:r w:rsidRPr="00FC7124">
        <w:rPr>
          <w:rFonts w:ascii="Arial" w:hAnsi="Arial" w:cs="Arial"/>
          <w:b/>
          <w:snapToGrid w:val="0"/>
          <w:lang w:val="en-US"/>
        </w:rPr>
        <w:t>erms</w:t>
      </w:r>
    </w:p>
    <w:p w:rsidR="00F15754" w:rsidRPr="00F15754" w:rsidRDefault="00F15754" w:rsidP="00F15754">
      <w:pPr>
        <w:widowControl w:val="0"/>
        <w:numPr>
          <w:ilvl w:val="12"/>
          <w:numId w:val="0"/>
        </w:numPr>
        <w:spacing w:after="0" w:line="240" w:lineRule="auto"/>
        <w:ind w:left="720" w:hanging="720"/>
        <w:rPr>
          <w:rFonts w:ascii="Arial" w:eastAsia="Times New Roman" w:hAnsi="Arial" w:cs="Arial"/>
          <w:b/>
          <w:snapToGrid w:val="0"/>
          <w:sz w:val="28"/>
          <w:szCs w:val="28"/>
          <w:lang w:val="en-US"/>
        </w:rPr>
      </w:pPr>
    </w:p>
    <w:p w:rsidR="00F15754" w:rsidRPr="00F15754" w:rsidRDefault="00F15754" w:rsidP="00F15754">
      <w:pPr>
        <w:widowControl w:val="0"/>
        <w:numPr>
          <w:ilvl w:val="12"/>
          <w:numId w:val="0"/>
        </w:numPr>
        <w:spacing w:after="0" w:line="240" w:lineRule="auto"/>
        <w:ind w:hanging="11"/>
        <w:rPr>
          <w:rFonts w:ascii="Arial" w:eastAsia="Times New Roman" w:hAnsi="Arial" w:cs="Arial"/>
          <w:snapToGrid w:val="0"/>
          <w:lang w:val="en-US"/>
        </w:rPr>
      </w:pPr>
      <w:r w:rsidRPr="00F15754">
        <w:rPr>
          <w:rFonts w:ascii="Arial" w:eastAsia="Times New Roman" w:hAnsi="Arial" w:cs="Arial"/>
          <w:snapToGrid w:val="0"/>
          <w:lang w:val="en-US"/>
        </w:rPr>
        <w:t>Debtors are expected to settle the amount owed by a single payment as soon as possible after receiving the first ‘overdue reminder’.</w:t>
      </w:r>
    </w:p>
    <w:p w:rsidR="00F15754" w:rsidRPr="00F15754" w:rsidRDefault="00F15754" w:rsidP="00F15754">
      <w:pPr>
        <w:widowControl w:val="0"/>
        <w:numPr>
          <w:ilvl w:val="12"/>
          <w:numId w:val="0"/>
        </w:numPr>
        <w:spacing w:after="0" w:line="240" w:lineRule="auto"/>
        <w:ind w:hanging="11"/>
        <w:rPr>
          <w:rFonts w:ascii="Arial" w:eastAsia="Times New Roman" w:hAnsi="Arial" w:cs="Arial"/>
          <w:snapToGrid w:val="0"/>
          <w:lang w:val="en-US"/>
        </w:rPr>
      </w:pPr>
    </w:p>
    <w:p w:rsidR="00F15754" w:rsidRDefault="00F15754" w:rsidP="00F15754">
      <w:pPr>
        <w:widowControl w:val="0"/>
        <w:numPr>
          <w:ilvl w:val="12"/>
          <w:numId w:val="0"/>
        </w:numPr>
        <w:spacing w:after="0" w:line="240" w:lineRule="auto"/>
        <w:ind w:hanging="11"/>
        <w:rPr>
          <w:rFonts w:ascii="Arial" w:eastAsia="Times New Roman" w:hAnsi="Arial" w:cs="Arial"/>
          <w:snapToGrid w:val="0"/>
          <w:lang w:val="en-US"/>
        </w:rPr>
      </w:pPr>
      <w:r w:rsidRPr="00F15754">
        <w:rPr>
          <w:rFonts w:ascii="Arial" w:eastAsia="Times New Roman" w:hAnsi="Arial" w:cs="Arial"/>
          <w:snapToGrid w:val="0"/>
          <w:lang w:val="en-US"/>
        </w:rPr>
        <w:t xml:space="preserve">If a debtor asks for ‘repayment terms’ these may be negotiated at the discretion of the School Business Manager in discussion with the </w:t>
      </w:r>
      <w:proofErr w:type="spellStart"/>
      <w:r w:rsidRPr="00F15754">
        <w:rPr>
          <w:rFonts w:ascii="Arial" w:eastAsia="Times New Roman" w:hAnsi="Arial" w:cs="Arial"/>
          <w:snapToGrid w:val="0"/>
          <w:lang w:val="en-US"/>
        </w:rPr>
        <w:t>Headteacher</w:t>
      </w:r>
      <w:proofErr w:type="spellEnd"/>
      <w:r w:rsidRPr="00F15754">
        <w:rPr>
          <w:rFonts w:ascii="Arial" w:eastAsia="Times New Roman" w:hAnsi="Arial" w:cs="Arial"/>
          <w:snapToGrid w:val="0"/>
          <w:lang w:val="en-US"/>
        </w:rPr>
        <w:t>. A record of all such agreements will be kept.</w:t>
      </w:r>
    </w:p>
    <w:p w:rsidR="00FC7124" w:rsidRPr="00F15754" w:rsidRDefault="00FC7124" w:rsidP="00F15754">
      <w:pPr>
        <w:widowControl w:val="0"/>
        <w:numPr>
          <w:ilvl w:val="12"/>
          <w:numId w:val="0"/>
        </w:numPr>
        <w:spacing w:after="0" w:line="240" w:lineRule="auto"/>
        <w:ind w:hanging="11"/>
        <w:rPr>
          <w:rFonts w:ascii="Arial" w:eastAsia="Times New Roman" w:hAnsi="Arial" w:cs="Arial"/>
          <w:snapToGrid w:val="0"/>
          <w:lang w:val="en-US"/>
        </w:rPr>
      </w:pPr>
    </w:p>
    <w:p w:rsidR="00F15754" w:rsidRPr="00F15754" w:rsidRDefault="00F15754" w:rsidP="00F15754">
      <w:pPr>
        <w:widowControl w:val="0"/>
        <w:numPr>
          <w:ilvl w:val="12"/>
          <w:numId w:val="0"/>
        </w:numPr>
        <w:spacing w:after="0" w:line="240" w:lineRule="auto"/>
        <w:ind w:hanging="11"/>
        <w:rPr>
          <w:rFonts w:ascii="Arial" w:eastAsia="Times New Roman" w:hAnsi="Arial" w:cs="Arial"/>
          <w:snapToGrid w:val="0"/>
          <w:lang w:val="en-US"/>
        </w:rPr>
      </w:pPr>
      <w:r w:rsidRPr="00F15754">
        <w:rPr>
          <w:rFonts w:ascii="Arial" w:eastAsia="Times New Roman" w:hAnsi="Arial" w:cs="Arial"/>
          <w:snapToGrid w:val="0"/>
          <w:lang w:val="en-US"/>
        </w:rPr>
        <w:t xml:space="preserve"> A letter will be issued to the debtor confirming the agreed terms (unless this not judged necessary). The settlement period should be the shortest that is judged reasonable.</w:t>
      </w:r>
    </w:p>
    <w:p w:rsidR="00F15754" w:rsidRPr="00F15754" w:rsidRDefault="00F15754" w:rsidP="00F15754">
      <w:pPr>
        <w:widowControl w:val="0"/>
        <w:numPr>
          <w:ilvl w:val="12"/>
          <w:numId w:val="0"/>
        </w:numPr>
        <w:spacing w:after="0" w:line="240" w:lineRule="auto"/>
        <w:ind w:hanging="11"/>
        <w:rPr>
          <w:rFonts w:ascii="Arial" w:eastAsia="Times New Roman" w:hAnsi="Arial" w:cs="Arial"/>
          <w:snapToGrid w:val="0"/>
          <w:lang w:val="en-US"/>
        </w:rPr>
      </w:pPr>
    </w:p>
    <w:p w:rsidR="00F15754" w:rsidRDefault="00F15754" w:rsidP="00F15754">
      <w:pPr>
        <w:widowControl w:val="0"/>
        <w:spacing w:after="0" w:line="240" w:lineRule="auto"/>
        <w:rPr>
          <w:rFonts w:ascii="Arial" w:eastAsia="Times New Roman" w:hAnsi="Arial" w:cs="Arial"/>
          <w:snapToGrid w:val="0"/>
          <w:lang w:val="en-US"/>
        </w:rPr>
      </w:pPr>
      <w:r w:rsidRPr="00F15754">
        <w:rPr>
          <w:rFonts w:ascii="Arial" w:eastAsia="Times New Roman" w:hAnsi="Arial" w:cs="Arial"/>
          <w:snapToGrid w:val="0"/>
          <w:lang w:val="en-US"/>
        </w:rPr>
        <w:t>The Head Teacher /Resources Committee will decide whether any debtor who has been granted extended settlement terms will not be offered any further ‘credit’ and will be required to pay in advance in future.</w:t>
      </w:r>
    </w:p>
    <w:p w:rsidR="00FC7124" w:rsidRDefault="00FC7124" w:rsidP="00F15754">
      <w:pPr>
        <w:widowControl w:val="0"/>
        <w:spacing w:after="0" w:line="240" w:lineRule="auto"/>
        <w:rPr>
          <w:rFonts w:ascii="Arial" w:eastAsia="Times New Roman" w:hAnsi="Arial" w:cs="Arial"/>
          <w:snapToGrid w:val="0"/>
          <w:lang w:val="en-US"/>
        </w:rPr>
      </w:pPr>
    </w:p>
    <w:p w:rsidR="00FC7124" w:rsidRDefault="00FC7124" w:rsidP="00F15754">
      <w:pPr>
        <w:widowControl w:val="0"/>
        <w:spacing w:after="0" w:line="240" w:lineRule="auto"/>
        <w:rPr>
          <w:rFonts w:ascii="Arial" w:eastAsia="Times New Roman" w:hAnsi="Arial" w:cs="Arial"/>
          <w:snapToGrid w:val="0"/>
          <w:lang w:val="en-US"/>
        </w:rPr>
      </w:pPr>
    </w:p>
    <w:p w:rsidR="00FC7124" w:rsidRPr="00FC7124" w:rsidRDefault="00EC6B57" w:rsidP="00FC7124">
      <w:pPr>
        <w:pStyle w:val="ListParagraph"/>
        <w:widowControl w:val="0"/>
        <w:numPr>
          <w:ilvl w:val="0"/>
          <w:numId w:val="23"/>
        </w:numPr>
        <w:rPr>
          <w:rFonts w:ascii="Arial" w:hAnsi="Arial" w:cs="Arial"/>
          <w:b/>
        </w:rPr>
      </w:pPr>
      <w:r>
        <w:rPr>
          <w:rFonts w:ascii="Arial" w:hAnsi="Arial" w:cs="Arial"/>
          <w:b/>
        </w:rPr>
        <w:t>Costs of Debt R</w:t>
      </w:r>
      <w:r w:rsidR="00FC7124" w:rsidRPr="00FC7124">
        <w:rPr>
          <w:rFonts w:ascii="Arial" w:hAnsi="Arial" w:cs="Arial"/>
          <w:b/>
        </w:rPr>
        <w:t>ecovery</w:t>
      </w:r>
    </w:p>
    <w:p w:rsidR="00EC6B57" w:rsidRDefault="00EC6B57" w:rsidP="00FC7124">
      <w:pPr>
        <w:numPr>
          <w:ilvl w:val="12"/>
          <w:numId w:val="0"/>
        </w:numPr>
        <w:rPr>
          <w:rFonts w:ascii="Arial" w:hAnsi="Arial" w:cs="Arial"/>
        </w:rPr>
      </w:pPr>
    </w:p>
    <w:p w:rsidR="00FC7124" w:rsidRPr="00EC6B57" w:rsidRDefault="00FC7124" w:rsidP="00FC7124">
      <w:pPr>
        <w:numPr>
          <w:ilvl w:val="12"/>
          <w:numId w:val="0"/>
        </w:numPr>
        <w:rPr>
          <w:rFonts w:ascii="Arial" w:hAnsi="Arial" w:cs="Arial"/>
        </w:rPr>
      </w:pPr>
      <w:r w:rsidRPr="00EC6B57">
        <w:rPr>
          <w:rFonts w:ascii="Arial" w:hAnsi="Arial" w:cs="Arial"/>
        </w:rPr>
        <w:t>Where the school incurs material additional costs in recovering a debt then the Resources Committee will decide whether to seek to recover such costs from the debtor. This decision and its basis will be recorded.</w:t>
      </w:r>
    </w:p>
    <w:p w:rsidR="00FC7124" w:rsidRPr="00685786" w:rsidRDefault="00FC7124" w:rsidP="00FC7124">
      <w:pPr>
        <w:numPr>
          <w:ilvl w:val="12"/>
          <w:numId w:val="0"/>
        </w:numPr>
        <w:rPr>
          <w:rFonts w:ascii="Arial" w:hAnsi="Arial" w:cs="Arial"/>
          <w:sz w:val="28"/>
          <w:szCs w:val="28"/>
        </w:rPr>
      </w:pPr>
    </w:p>
    <w:p w:rsidR="00FC7124" w:rsidRDefault="00FC7124" w:rsidP="00FC7124">
      <w:pPr>
        <w:numPr>
          <w:ilvl w:val="12"/>
          <w:numId w:val="0"/>
        </w:numPr>
        <w:rPr>
          <w:rFonts w:ascii="Arial" w:hAnsi="Arial" w:cs="Arial"/>
        </w:rPr>
      </w:pPr>
      <w:r w:rsidRPr="00EC6B57">
        <w:rPr>
          <w:rFonts w:ascii="Arial" w:hAnsi="Arial" w:cs="Arial"/>
        </w:rPr>
        <w:lastRenderedPageBreak/>
        <w:t xml:space="preserve">The debtor will be formally advised that they will be required to pay the additional costs incurred by the school in recovering the debt. </w:t>
      </w:r>
    </w:p>
    <w:p w:rsidR="00592BF3" w:rsidRDefault="00592BF3" w:rsidP="00592BF3">
      <w:pPr>
        <w:widowControl w:val="0"/>
        <w:spacing w:after="0" w:line="240" w:lineRule="auto"/>
        <w:ind w:left="720"/>
        <w:rPr>
          <w:rFonts w:ascii="Arial" w:hAnsi="Arial" w:cs="Arial"/>
          <w:b/>
          <w:sz w:val="24"/>
          <w:szCs w:val="24"/>
        </w:rPr>
      </w:pPr>
    </w:p>
    <w:p w:rsidR="00EC6B57" w:rsidRPr="00EC6B57" w:rsidRDefault="00EC6B57" w:rsidP="00EC6B57">
      <w:pPr>
        <w:widowControl w:val="0"/>
        <w:numPr>
          <w:ilvl w:val="0"/>
          <w:numId w:val="23"/>
        </w:numPr>
        <w:spacing w:after="0" w:line="240" w:lineRule="auto"/>
        <w:rPr>
          <w:rFonts w:ascii="Arial" w:hAnsi="Arial" w:cs="Arial"/>
          <w:b/>
          <w:sz w:val="24"/>
          <w:szCs w:val="24"/>
        </w:rPr>
      </w:pPr>
      <w:r>
        <w:rPr>
          <w:rFonts w:ascii="Arial" w:hAnsi="Arial" w:cs="Arial"/>
          <w:b/>
          <w:sz w:val="24"/>
          <w:szCs w:val="24"/>
        </w:rPr>
        <w:t>Reporting of O</w:t>
      </w:r>
      <w:r w:rsidRPr="00EC6B57">
        <w:rPr>
          <w:rFonts w:ascii="Arial" w:hAnsi="Arial" w:cs="Arial"/>
          <w:b/>
          <w:sz w:val="24"/>
          <w:szCs w:val="24"/>
        </w:rPr>
        <w:t xml:space="preserve">utstanding </w:t>
      </w:r>
      <w:r>
        <w:rPr>
          <w:rFonts w:ascii="Arial" w:hAnsi="Arial" w:cs="Arial"/>
          <w:b/>
          <w:sz w:val="24"/>
          <w:szCs w:val="24"/>
        </w:rPr>
        <w:t>D</w:t>
      </w:r>
      <w:r w:rsidRPr="00EC6B57">
        <w:rPr>
          <w:rFonts w:ascii="Arial" w:hAnsi="Arial" w:cs="Arial"/>
          <w:b/>
          <w:sz w:val="24"/>
          <w:szCs w:val="24"/>
        </w:rPr>
        <w:t xml:space="preserve">ebt </w:t>
      </w:r>
      <w:r>
        <w:rPr>
          <w:rFonts w:ascii="Arial" w:hAnsi="Arial" w:cs="Arial"/>
          <w:b/>
          <w:sz w:val="24"/>
          <w:szCs w:val="24"/>
        </w:rPr>
        <w:t>L</w:t>
      </w:r>
      <w:r w:rsidRPr="00EC6B57">
        <w:rPr>
          <w:rFonts w:ascii="Arial" w:hAnsi="Arial" w:cs="Arial"/>
          <w:b/>
          <w:sz w:val="24"/>
          <w:szCs w:val="24"/>
        </w:rPr>
        <w:t>evels</w:t>
      </w:r>
    </w:p>
    <w:p w:rsidR="00FC7124" w:rsidRPr="00FC7124" w:rsidRDefault="00FC7124" w:rsidP="00EC6B57">
      <w:pPr>
        <w:pStyle w:val="ListParagraph"/>
        <w:widowControl w:val="0"/>
        <w:rPr>
          <w:rFonts w:ascii="Arial" w:hAnsi="Arial" w:cs="Arial"/>
          <w:b/>
          <w:snapToGrid w:val="0"/>
          <w:lang w:val="en-US"/>
        </w:rPr>
      </w:pPr>
    </w:p>
    <w:p w:rsidR="00592BF3" w:rsidRDefault="00592BF3" w:rsidP="00592BF3">
      <w:pPr>
        <w:widowControl w:val="0"/>
        <w:numPr>
          <w:ilvl w:val="12"/>
          <w:numId w:val="0"/>
        </w:numPr>
        <w:spacing w:after="0" w:line="240" w:lineRule="auto"/>
        <w:ind w:hanging="11"/>
        <w:rPr>
          <w:rFonts w:ascii="Arial" w:eastAsia="Times New Roman" w:hAnsi="Arial" w:cs="Arial"/>
          <w:snapToGrid w:val="0"/>
          <w:lang w:val="en-US"/>
        </w:rPr>
      </w:pPr>
      <w:r w:rsidRPr="00592BF3">
        <w:rPr>
          <w:rFonts w:ascii="Arial" w:eastAsia="Times New Roman" w:hAnsi="Arial" w:cs="Arial"/>
          <w:snapToGrid w:val="0"/>
          <w:lang w:val="en-US"/>
        </w:rPr>
        <w:t>The School Business manager will ensure that the level of outstanding debt is known / can be determined at any time.</w:t>
      </w:r>
    </w:p>
    <w:p w:rsidR="00592BF3" w:rsidRPr="00592BF3" w:rsidRDefault="00592BF3" w:rsidP="00592BF3">
      <w:pPr>
        <w:widowControl w:val="0"/>
        <w:numPr>
          <w:ilvl w:val="12"/>
          <w:numId w:val="0"/>
        </w:numPr>
        <w:spacing w:after="0" w:line="240" w:lineRule="auto"/>
        <w:ind w:hanging="11"/>
        <w:rPr>
          <w:rFonts w:ascii="Arial" w:eastAsia="Times New Roman" w:hAnsi="Arial" w:cs="Arial"/>
          <w:snapToGrid w:val="0"/>
          <w:lang w:val="en-US"/>
        </w:rPr>
      </w:pPr>
    </w:p>
    <w:p w:rsidR="00592BF3" w:rsidRPr="00592BF3" w:rsidRDefault="00592BF3" w:rsidP="00592BF3">
      <w:pPr>
        <w:widowControl w:val="0"/>
        <w:numPr>
          <w:ilvl w:val="12"/>
          <w:numId w:val="0"/>
        </w:numPr>
        <w:spacing w:after="0" w:line="240" w:lineRule="auto"/>
        <w:rPr>
          <w:rFonts w:ascii="Arial" w:eastAsia="Times New Roman" w:hAnsi="Arial" w:cs="Arial"/>
          <w:snapToGrid w:val="0"/>
          <w:lang w:val="en-US"/>
        </w:rPr>
      </w:pPr>
      <w:r w:rsidRPr="00592BF3">
        <w:rPr>
          <w:rFonts w:ascii="Arial" w:eastAsia="Times New Roman" w:hAnsi="Arial" w:cs="Arial"/>
          <w:snapToGrid w:val="0"/>
          <w:lang w:val="en-US"/>
        </w:rPr>
        <w:t>The Resources Committee will review the level of outstanding debts every term to determine whether this level is acceptable and whether action to recover debts is effective.</w:t>
      </w:r>
    </w:p>
    <w:p w:rsidR="00AB6627" w:rsidRDefault="00AB6627">
      <w:pPr>
        <w:autoSpaceDE w:val="0"/>
        <w:autoSpaceDN w:val="0"/>
        <w:adjustRightInd w:val="0"/>
        <w:rPr>
          <w:rFonts w:ascii="Arial" w:hAnsi="Arial" w:cs="Arial"/>
        </w:rPr>
      </w:pPr>
    </w:p>
    <w:p w:rsidR="00592BF3" w:rsidRDefault="0038307B" w:rsidP="0038307B">
      <w:pPr>
        <w:pStyle w:val="ListParagraph"/>
        <w:numPr>
          <w:ilvl w:val="0"/>
          <w:numId w:val="23"/>
        </w:numPr>
        <w:autoSpaceDE w:val="0"/>
        <w:autoSpaceDN w:val="0"/>
        <w:adjustRightInd w:val="0"/>
        <w:rPr>
          <w:rFonts w:ascii="Arial" w:hAnsi="Arial" w:cs="Arial"/>
          <w:b/>
        </w:rPr>
      </w:pPr>
      <w:r>
        <w:rPr>
          <w:rFonts w:ascii="Arial" w:hAnsi="Arial" w:cs="Arial"/>
          <w:b/>
        </w:rPr>
        <w:t>Bad Debts</w:t>
      </w:r>
    </w:p>
    <w:p w:rsidR="006D0AFF" w:rsidRDefault="006D0AFF" w:rsidP="008A12B3">
      <w:pPr>
        <w:widowControl w:val="0"/>
        <w:numPr>
          <w:ilvl w:val="12"/>
          <w:numId w:val="0"/>
        </w:numPr>
        <w:spacing w:after="0" w:line="240" w:lineRule="auto"/>
        <w:rPr>
          <w:rFonts w:ascii="Arial" w:eastAsia="Times New Roman" w:hAnsi="Arial" w:cs="Arial"/>
          <w:snapToGrid w:val="0"/>
        </w:rPr>
      </w:pPr>
    </w:p>
    <w:p w:rsidR="008A12B3" w:rsidRDefault="008A12B3" w:rsidP="008A12B3">
      <w:pPr>
        <w:widowControl w:val="0"/>
        <w:numPr>
          <w:ilvl w:val="12"/>
          <w:numId w:val="0"/>
        </w:numPr>
        <w:spacing w:after="0" w:line="240" w:lineRule="auto"/>
        <w:rPr>
          <w:rFonts w:ascii="Arial" w:eastAsia="Times New Roman" w:hAnsi="Arial" w:cs="Arial"/>
          <w:snapToGrid w:val="0"/>
        </w:rPr>
      </w:pPr>
      <w:r w:rsidRPr="008A12B3">
        <w:rPr>
          <w:rFonts w:ascii="Arial" w:eastAsia="Times New Roman" w:hAnsi="Arial" w:cs="Arial"/>
          <w:snapToGrid w:val="0"/>
        </w:rPr>
        <w:t>If all reasonable steps have been taken to recover the debt and there is no reasonable prospect for cost effective recovery</w:t>
      </w:r>
      <w:r>
        <w:rPr>
          <w:rFonts w:ascii="Arial" w:eastAsia="Times New Roman" w:hAnsi="Arial" w:cs="Arial"/>
          <w:snapToGrid w:val="0"/>
        </w:rPr>
        <w:t>, t</w:t>
      </w:r>
      <w:r w:rsidRPr="008A12B3">
        <w:rPr>
          <w:rFonts w:ascii="Arial" w:eastAsia="Times New Roman" w:hAnsi="Arial" w:cs="Arial"/>
          <w:snapToGrid w:val="0"/>
        </w:rPr>
        <w:t>he limits below can be written off (as per the Schedule of Financial Delegation):</w:t>
      </w:r>
    </w:p>
    <w:p w:rsidR="008A12B3" w:rsidRPr="008A12B3" w:rsidRDefault="008A12B3" w:rsidP="008A12B3">
      <w:pPr>
        <w:widowControl w:val="0"/>
        <w:numPr>
          <w:ilvl w:val="12"/>
          <w:numId w:val="0"/>
        </w:numPr>
        <w:spacing w:after="0" w:line="240" w:lineRule="auto"/>
        <w:rPr>
          <w:rFonts w:ascii="Arial" w:eastAsia="Times New Roman" w:hAnsi="Arial" w:cs="Arial"/>
          <w:snapToGrid w:val="0"/>
        </w:rPr>
      </w:pPr>
    </w:p>
    <w:p w:rsidR="008A12B3" w:rsidRPr="008A12B3" w:rsidRDefault="008A12B3" w:rsidP="008A12B3">
      <w:pPr>
        <w:pStyle w:val="ListParagraph"/>
        <w:widowControl w:val="0"/>
        <w:numPr>
          <w:ilvl w:val="0"/>
          <w:numId w:val="24"/>
        </w:numPr>
        <w:rPr>
          <w:rFonts w:ascii="Arial" w:hAnsi="Arial" w:cs="Arial"/>
          <w:snapToGrid w:val="0"/>
          <w:sz w:val="22"/>
          <w:szCs w:val="22"/>
          <w:lang w:val="en-US"/>
        </w:rPr>
      </w:pPr>
      <w:r w:rsidRPr="008A12B3">
        <w:rPr>
          <w:rFonts w:ascii="Arial" w:hAnsi="Arial" w:cs="Arial"/>
          <w:b/>
          <w:snapToGrid w:val="0"/>
          <w:sz w:val="22"/>
          <w:szCs w:val="22"/>
          <w:lang w:val="en-US"/>
        </w:rPr>
        <w:t>Below £10</w:t>
      </w:r>
      <w:r w:rsidRPr="008A12B3">
        <w:rPr>
          <w:rFonts w:ascii="Arial" w:hAnsi="Arial" w:cs="Arial"/>
          <w:snapToGrid w:val="0"/>
          <w:sz w:val="22"/>
          <w:szCs w:val="22"/>
          <w:lang w:val="en-US"/>
        </w:rPr>
        <w:t xml:space="preserve"> requires the approval of the School Business Manager</w:t>
      </w:r>
    </w:p>
    <w:p w:rsidR="008A12B3" w:rsidRPr="008A12B3" w:rsidRDefault="008A12B3" w:rsidP="008A12B3">
      <w:pPr>
        <w:pStyle w:val="ListParagraph"/>
        <w:widowControl w:val="0"/>
        <w:rPr>
          <w:rFonts w:ascii="Arial" w:hAnsi="Arial" w:cs="Arial"/>
          <w:snapToGrid w:val="0"/>
          <w:sz w:val="22"/>
          <w:szCs w:val="22"/>
          <w:lang w:val="en-US"/>
        </w:rPr>
      </w:pPr>
    </w:p>
    <w:p w:rsidR="000D6397" w:rsidRDefault="008A12B3" w:rsidP="00CD6B39">
      <w:pPr>
        <w:pStyle w:val="ListParagraph"/>
        <w:widowControl w:val="0"/>
        <w:numPr>
          <w:ilvl w:val="0"/>
          <w:numId w:val="24"/>
        </w:numPr>
        <w:rPr>
          <w:rFonts w:ascii="Arial" w:hAnsi="Arial" w:cs="Arial"/>
          <w:snapToGrid w:val="0"/>
          <w:sz w:val="22"/>
          <w:szCs w:val="22"/>
        </w:rPr>
      </w:pPr>
      <w:r w:rsidRPr="008A12B3">
        <w:rPr>
          <w:rFonts w:ascii="Arial" w:hAnsi="Arial" w:cs="Arial"/>
          <w:b/>
          <w:snapToGrid w:val="0"/>
          <w:sz w:val="22"/>
          <w:szCs w:val="22"/>
          <w:lang w:val="en-US"/>
        </w:rPr>
        <w:t>£10 to £50</w:t>
      </w:r>
      <w:r w:rsidRPr="008A12B3">
        <w:rPr>
          <w:rFonts w:ascii="Arial" w:hAnsi="Arial" w:cs="Arial"/>
          <w:snapToGrid w:val="0"/>
          <w:sz w:val="22"/>
          <w:szCs w:val="22"/>
          <w:lang w:val="en-US"/>
        </w:rPr>
        <w:t xml:space="preserve"> requires written approval of the Head Teacher</w:t>
      </w:r>
      <w:r w:rsidRPr="008A12B3">
        <w:rPr>
          <w:rFonts w:ascii="Arial" w:hAnsi="Arial" w:cs="Arial"/>
          <w:snapToGrid w:val="0"/>
          <w:sz w:val="22"/>
          <w:szCs w:val="22"/>
        </w:rPr>
        <w:t xml:space="preserve"> using their knowledge of circumstances and previous record of payment.</w:t>
      </w:r>
    </w:p>
    <w:p w:rsidR="00CD6B39" w:rsidRPr="00CD6B39" w:rsidRDefault="00CD6B39" w:rsidP="00CD6B39">
      <w:pPr>
        <w:widowControl w:val="0"/>
        <w:rPr>
          <w:rFonts w:ascii="Arial" w:hAnsi="Arial" w:cs="Arial"/>
          <w:snapToGrid w:val="0"/>
        </w:rPr>
      </w:pPr>
    </w:p>
    <w:p w:rsidR="008A12B3" w:rsidRPr="008A12B3" w:rsidRDefault="008A12B3" w:rsidP="00CD6B39">
      <w:pPr>
        <w:pStyle w:val="ListParagraph"/>
        <w:widowControl w:val="0"/>
        <w:numPr>
          <w:ilvl w:val="0"/>
          <w:numId w:val="24"/>
        </w:numPr>
        <w:rPr>
          <w:rFonts w:ascii="Arial" w:hAnsi="Arial" w:cs="Arial"/>
          <w:i/>
          <w:snapToGrid w:val="0"/>
          <w:sz w:val="22"/>
          <w:szCs w:val="22"/>
          <w:lang w:val="en-US"/>
        </w:rPr>
      </w:pPr>
      <w:r w:rsidRPr="008A12B3">
        <w:rPr>
          <w:rFonts w:ascii="Arial" w:hAnsi="Arial" w:cs="Arial"/>
          <w:b/>
          <w:snapToGrid w:val="0"/>
          <w:sz w:val="22"/>
          <w:szCs w:val="22"/>
        </w:rPr>
        <w:t>£50 to £500</w:t>
      </w:r>
      <w:r w:rsidRPr="008A12B3">
        <w:rPr>
          <w:rFonts w:ascii="Arial" w:hAnsi="Arial" w:cs="Arial"/>
          <w:snapToGrid w:val="0"/>
          <w:sz w:val="22"/>
          <w:szCs w:val="22"/>
        </w:rPr>
        <w:t xml:space="preserve"> </w:t>
      </w:r>
      <w:r w:rsidRPr="008A12B3">
        <w:rPr>
          <w:rFonts w:ascii="Arial" w:hAnsi="Arial" w:cs="Arial"/>
          <w:snapToGrid w:val="0"/>
          <w:sz w:val="22"/>
          <w:szCs w:val="22"/>
          <w:lang w:val="en-US"/>
        </w:rPr>
        <w:t xml:space="preserve">the Resources Committee can write off to a maximum up to a maximum of £500. </w:t>
      </w:r>
      <w:r w:rsidRPr="008A12B3">
        <w:rPr>
          <w:rFonts w:ascii="Arial" w:hAnsi="Arial" w:cs="Arial"/>
          <w:snapToGrid w:val="0"/>
          <w:sz w:val="22"/>
          <w:szCs w:val="22"/>
        </w:rPr>
        <w:t xml:space="preserve">Both the Resources Committee and the </w:t>
      </w:r>
      <w:proofErr w:type="spellStart"/>
      <w:r w:rsidRPr="008A12B3">
        <w:rPr>
          <w:rFonts w:ascii="Arial" w:hAnsi="Arial" w:cs="Arial"/>
          <w:snapToGrid w:val="0"/>
          <w:sz w:val="22"/>
          <w:szCs w:val="22"/>
        </w:rPr>
        <w:t>Headteacher</w:t>
      </w:r>
      <w:proofErr w:type="spellEnd"/>
      <w:r w:rsidRPr="008A12B3">
        <w:rPr>
          <w:rFonts w:ascii="Arial" w:hAnsi="Arial" w:cs="Arial"/>
          <w:snapToGrid w:val="0"/>
          <w:sz w:val="22"/>
          <w:szCs w:val="22"/>
        </w:rPr>
        <w:t xml:space="preserve"> will take into account previous history of payment and decide whether to write off the debt or refer the matter to County Hall (County Secretary’s Department, Legal and Administration).</w:t>
      </w:r>
    </w:p>
    <w:p w:rsidR="008A12B3" w:rsidRPr="008A12B3" w:rsidRDefault="008A12B3" w:rsidP="008A12B3">
      <w:pPr>
        <w:widowControl w:val="0"/>
        <w:numPr>
          <w:ilvl w:val="12"/>
          <w:numId w:val="0"/>
        </w:numPr>
        <w:spacing w:after="0" w:line="240" w:lineRule="auto"/>
        <w:rPr>
          <w:rFonts w:ascii="Arial" w:eastAsia="Times New Roman" w:hAnsi="Arial" w:cs="Arial"/>
          <w:snapToGrid w:val="0"/>
          <w:lang w:val="en-US"/>
        </w:rPr>
      </w:pPr>
    </w:p>
    <w:p w:rsidR="008A12B3" w:rsidRPr="00CD6B39" w:rsidRDefault="008A12B3" w:rsidP="00CD6B39">
      <w:pPr>
        <w:pStyle w:val="ListParagraph"/>
        <w:widowControl w:val="0"/>
        <w:numPr>
          <w:ilvl w:val="0"/>
          <w:numId w:val="24"/>
        </w:numPr>
        <w:rPr>
          <w:rFonts w:ascii="Arial" w:hAnsi="Arial" w:cs="Arial"/>
          <w:snapToGrid w:val="0"/>
          <w:lang w:val="en-US"/>
        </w:rPr>
      </w:pPr>
      <w:r w:rsidRPr="00CD6B39">
        <w:rPr>
          <w:rFonts w:ascii="Arial" w:hAnsi="Arial" w:cs="Arial"/>
          <w:snapToGrid w:val="0"/>
          <w:lang w:val="en-US"/>
        </w:rPr>
        <w:t xml:space="preserve">Any debt above £500  will be referred to the appropriate officer for consideration/action without delay once the school has taken reasonable measures to collect the debt (i.e. has followed the reminder notification procedures set out above). </w:t>
      </w:r>
    </w:p>
    <w:p w:rsidR="008A12B3" w:rsidRPr="008A12B3" w:rsidRDefault="008A12B3" w:rsidP="008A12B3">
      <w:pPr>
        <w:widowControl w:val="0"/>
        <w:spacing w:after="0" w:line="240" w:lineRule="auto"/>
        <w:rPr>
          <w:rFonts w:ascii="Arial" w:eastAsia="Times New Roman" w:hAnsi="Arial" w:cs="Arial"/>
          <w:snapToGrid w:val="0"/>
          <w:lang w:val="en-US"/>
        </w:rPr>
      </w:pPr>
    </w:p>
    <w:p w:rsidR="008A12B3" w:rsidRDefault="008A12B3" w:rsidP="008A12B3">
      <w:pPr>
        <w:widowControl w:val="0"/>
        <w:numPr>
          <w:ilvl w:val="12"/>
          <w:numId w:val="0"/>
        </w:numPr>
        <w:spacing w:after="0" w:line="240" w:lineRule="auto"/>
        <w:rPr>
          <w:rFonts w:ascii="Arial" w:eastAsia="Times New Roman" w:hAnsi="Arial" w:cs="Arial"/>
          <w:snapToGrid w:val="0"/>
          <w:lang w:val="en-US"/>
        </w:rPr>
      </w:pPr>
      <w:r w:rsidRPr="008A12B3">
        <w:rPr>
          <w:rFonts w:ascii="Arial" w:eastAsia="Times New Roman" w:hAnsi="Arial" w:cs="Arial"/>
          <w:snapToGrid w:val="0"/>
          <w:lang w:val="en-US"/>
        </w:rPr>
        <w:t xml:space="preserve">At the discretion of the </w:t>
      </w:r>
      <w:proofErr w:type="spellStart"/>
      <w:r w:rsidR="00CD6B39" w:rsidRPr="008A12B3">
        <w:rPr>
          <w:rFonts w:ascii="Arial" w:eastAsia="Times New Roman" w:hAnsi="Arial" w:cs="Arial"/>
          <w:snapToGrid w:val="0"/>
          <w:lang w:val="en-US"/>
        </w:rPr>
        <w:t>Headteacher</w:t>
      </w:r>
      <w:proofErr w:type="spellEnd"/>
      <w:r w:rsidR="00CD6B39" w:rsidRPr="008A12B3">
        <w:rPr>
          <w:rFonts w:ascii="Arial" w:eastAsia="Times New Roman" w:hAnsi="Arial" w:cs="Arial"/>
          <w:snapToGrid w:val="0"/>
          <w:lang w:val="en-US"/>
        </w:rPr>
        <w:t xml:space="preserve"> the</w:t>
      </w:r>
      <w:r w:rsidRPr="008A12B3">
        <w:rPr>
          <w:rFonts w:ascii="Arial" w:eastAsia="Times New Roman" w:hAnsi="Arial" w:cs="Arial"/>
          <w:snapToGrid w:val="0"/>
          <w:lang w:val="en-US"/>
        </w:rPr>
        <w:t xml:space="preserve"> debtor may be advised that they will be required to pay in advance for all future supplies or the supply will no longer be available to them. This decision and its basis will be recorded.</w:t>
      </w:r>
    </w:p>
    <w:p w:rsidR="00CD6B39" w:rsidRPr="008A12B3" w:rsidRDefault="00CD6B39" w:rsidP="008A12B3">
      <w:pPr>
        <w:widowControl w:val="0"/>
        <w:numPr>
          <w:ilvl w:val="12"/>
          <w:numId w:val="0"/>
        </w:numPr>
        <w:spacing w:after="0" w:line="240" w:lineRule="auto"/>
        <w:rPr>
          <w:rFonts w:ascii="Arial" w:eastAsia="Times New Roman" w:hAnsi="Arial" w:cs="Arial"/>
          <w:snapToGrid w:val="0"/>
          <w:lang w:val="en-US"/>
        </w:rPr>
      </w:pPr>
    </w:p>
    <w:p w:rsidR="0038307B" w:rsidRDefault="008A12B3" w:rsidP="008A12B3">
      <w:pPr>
        <w:autoSpaceDE w:val="0"/>
        <w:autoSpaceDN w:val="0"/>
        <w:adjustRightInd w:val="0"/>
        <w:rPr>
          <w:rFonts w:ascii="Arial" w:eastAsia="Times New Roman" w:hAnsi="Arial" w:cs="Arial"/>
          <w:snapToGrid w:val="0"/>
          <w:lang w:val="en-US"/>
        </w:rPr>
      </w:pPr>
      <w:r w:rsidRPr="008A12B3">
        <w:rPr>
          <w:rFonts w:ascii="Arial" w:eastAsia="Times New Roman" w:hAnsi="Arial" w:cs="Arial"/>
          <w:snapToGrid w:val="0"/>
          <w:lang w:val="en-US"/>
        </w:rPr>
        <w:t>A record of the write-off, the reason for it, and the approval for it, will be retained for 7 years</w:t>
      </w:r>
      <w:r w:rsidR="00CD6B39">
        <w:rPr>
          <w:rFonts w:ascii="Arial" w:eastAsia="Times New Roman" w:hAnsi="Arial" w:cs="Arial"/>
          <w:snapToGrid w:val="0"/>
          <w:lang w:val="en-US"/>
        </w:rPr>
        <w:t>.</w:t>
      </w:r>
    </w:p>
    <w:p w:rsidR="00632DD0" w:rsidRDefault="00632DD0" w:rsidP="008A12B3">
      <w:pPr>
        <w:autoSpaceDE w:val="0"/>
        <w:autoSpaceDN w:val="0"/>
        <w:adjustRightInd w:val="0"/>
        <w:rPr>
          <w:rFonts w:ascii="Arial" w:eastAsia="Times New Roman" w:hAnsi="Arial" w:cs="Arial"/>
          <w:snapToGrid w:val="0"/>
          <w:lang w:val="en-US"/>
        </w:rPr>
      </w:pPr>
    </w:p>
    <w:p w:rsidR="006D0AFF" w:rsidRPr="006D0AFF" w:rsidRDefault="00CD6B39" w:rsidP="00CD6B39">
      <w:pPr>
        <w:pStyle w:val="ListParagraph"/>
        <w:widowControl w:val="0"/>
        <w:numPr>
          <w:ilvl w:val="0"/>
          <w:numId w:val="23"/>
        </w:numPr>
        <w:rPr>
          <w:rFonts w:ascii="Arial" w:hAnsi="Arial" w:cs="Arial"/>
          <w:snapToGrid w:val="0"/>
          <w:sz w:val="28"/>
          <w:szCs w:val="28"/>
          <w:lang w:val="en-US"/>
        </w:rPr>
      </w:pPr>
      <w:r w:rsidRPr="006D0AFF">
        <w:rPr>
          <w:rFonts w:ascii="Arial" w:hAnsi="Arial" w:cs="Arial"/>
          <w:b/>
          <w:snapToGrid w:val="0"/>
          <w:lang w:val="en-US"/>
        </w:rPr>
        <w:t>Procedure for overdue BSL training</w:t>
      </w:r>
      <w:r w:rsidRPr="00CD6B39">
        <w:rPr>
          <w:rFonts w:ascii="Arial" w:hAnsi="Arial" w:cs="Arial"/>
          <w:b/>
          <w:snapToGrid w:val="0"/>
          <w:sz w:val="28"/>
          <w:szCs w:val="28"/>
          <w:lang w:val="en-US"/>
        </w:rPr>
        <w:t xml:space="preserve"> </w:t>
      </w:r>
    </w:p>
    <w:p w:rsidR="00632DD0" w:rsidRDefault="00632DD0" w:rsidP="00632DD0">
      <w:pPr>
        <w:widowControl w:val="0"/>
        <w:rPr>
          <w:rFonts w:ascii="Arial" w:hAnsi="Arial" w:cs="Arial"/>
          <w:snapToGrid w:val="0"/>
          <w:lang w:val="en-US"/>
        </w:rPr>
      </w:pPr>
    </w:p>
    <w:p w:rsidR="00632DD0" w:rsidRDefault="00632DD0" w:rsidP="00632DD0">
      <w:pPr>
        <w:widowControl w:val="0"/>
        <w:rPr>
          <w:rFonts w:ascii="Arial" w:hAnsi="Arial" w:cs="Arial"/>
          <w:snapToGrid w:val="0"/>
          <w:lang w:val="en-US"/>
        </w:rPr>
      </w:pPr>
      <w:r>
        <w:rPr>
          <w:rFonts w:ascii="Arial" w:hAnsi="Arial" w:cs="Arial"/>
          <w:snapToGrid w:val="0"/>
          <w:lang w:val="en-US"/>
        </w:rPr>
        <w:t>Students are required to sign a Learner Agreement agreeing to pay all fees in full. Deposits are due by the second week of the course at the latest, with further payments in September and January, for September course start dates.</w:t>
      </w:r>
    </w:p>
    <w:p w:rsidR="001C2290" w:rsidRPr="001C2290" w:rsidRDefault="00632DD0" w:rsidP="001C2290">
      <w:pPr>
        <w:pStyle w:val="ListParagraph"/>
        <w:widowControl w:val="0"/>
        <w:numPr>
          <w:ilvl w:val="0"/>
          <w:numId w:val="25"/>
        </w:numPr>
        <w:rPr>
          <w:rFonts w:ascii="Arial" w:hAnsi="Arial" w:cs="Arial"/>
          <w:snapToGrid w:val="0"/>
          <w:sz w:val="22"/>
          <w:szCs w:val="22"/>
          <w:lang w:val="en-US"/>
        </w:rPr>
      </w:pPr>
      <w:r w:rsidRPr="00632DD0">
        <w:rPr>
          <w:rFonts w:ascii="Arial" w:hAnsi="Arial" w:cs="Arial"/>
          <w:snapToGrid w:val="0"/>
          <w:lang w:val="en-US"/>
        </w:rPr>
        <w:t>In the event of a late payment, an additional charge of 10% of the overdue instalment will be charged fo</w:t>
      </w:r>
      <w:r w:rsidR="001C2290">
        <w:rPr>
          <w:rFonts w:ascii="Arial" w:hAnsi="Arial" w:cs="Arial"/>
          <w:snapToGrid w:val="0"/>
          <w:lang w:val="en-US"/>
        </w:rPr>
        <w:t>r each month it remains overdue</w:t>
      </w:r>
    </w:p>
    <w:p w:rsidR="001C2290" w:rsidRPr="001C2290" w:rsidRDefault="001C2290" w:rsidP="001C2290">
      <w:pPr>
        <w:widowControl w:val="0"/>
        <w:rPr>
          <w:rFonts w:ascii="Arial" w:hAnsi="Arial" w:cs="Arial"/>
          <w:snapToGrid w:val="0"/>
          <w:lang w:val="en-US"/>
        </w:rPr>
      </w:pPr>
    </w:p>
    <w:p w:rsidR="00632DD0" w:rsidRPr="001C2290" w:rsidRDefault="00632DD0" w:rsidP="001C2290">
      <w:pPr>
        <w:pStyle w:val="ListParagraph"/>
        <w:widowControl w:val="0"/>
        <w:numPr>
          <w:ilvl w:val="0"/>
          <w:numId w:val="25"/>
        </w:numPr>
        <w:rPr>
          <w:rFonts w:ascii="Arial" w:hAnsi="Arial" w:cs="Arial"/>
          <w:snapToGrid w:val="0"/>
          <w:sz w:val="22"/>
          <w:szCs w:val="22"/>
          <w:lang w:val="en-US"/>
        </w:rPr>
      </w:pPr>
      <w:r w:rsidRPr="001C2290">
        <w:rPr>
          <w:rFonts w:ascii="Arial" w:hAnsi="Arial" w:cs="Arial"/>
          <w:snapToGrid w:val="0"/>
          <w:lang w:val="en-US"/>
        </w:rPr>
        <w:lastRenderedPageBreak/>
        <w:t>If the debt still exists at the end of a term, the student will be advised they will no longer be able to attend the class until payments are up to date</w:t>
      </w:r>
    </w:p>
    <w:p w:rsidR="00632DD0" w:rsidRPr="00632DD0" w:rsidRDefault="00632DD0" w:rsidP="00632DD0">
      <w:pPr>
        <w:pStyle w:val="ListParagraph"/>
        <w:rPr>
          <w:rFonts w:ascii="Arial" w:hAnsi="Arial" w:cs="Arial"/>
          <w:snapToGrid w:val="0"/>
          <w:sz w:val="22"/>
          <w:szCs w:val="22"/>
          <w:lang w:val="en-US"/>
        </w:rPr>
      </w:pPr>
    </w:p>
    <w:p w:rsidR="00632DD0" w:rsidRPr="00632DD0" w:rsidRDefault="00C646E1" w:rsidP="00632DD0">
      <w:pPr>
        <w:pStyle w:val="ListParagraph"/>
        <w:widowControl w:val="0"/>
        <w:numPr>
          <w:ilvl w:val="0"/>
          <w:numId w:val="25"/>
        </w:numPr>
        <w:rPr>
          <w:rFonts w:ascii="Arial" w:hAnsi="Arial" w:cs="Arial"/>
          <w:snapToGrid w:val="0"/>
          <w:sz w:val="22"/>
          <w:szCs w:val="22"/>
          <w:lang w:val="en-US"/>
        </w:rPr>
      </w:pPr>
      <w:r>
        <w:rPr>
          <w:rFonts w:ascii="Arial" w:hAnsi="Arial" w:cs="Arial"/>
          <w:snapToGrid w:val="0"/>
          <w:sz w:val="22"/>
          <w:szCs w:val="22"/>
          <w:lang w:val="en-US"/>
        </w:rPr>
        <w:t>If the course has ended and a debt is still owed, exam results will be withheld until payment is received and students will not be allowed to continue onto the next level of learning</w:t>
      </w:r>
    </w:p>
    <w:p w:rsidR="00CD6B39" w:rsidRPr="00CD6B39" w:rsidRDefault="00CD6B39" w:rsidP="00CD6B39">
      <w:pPr>
        <w:widowControl w:val="0"/>
        <w:spacing w:after="0" w:line="240" w:lineRule="auto"/>
        <w:rPr>
          <w:rFonts w:ascii="Arial" w:eastAsia="Times New Roman" w:hAnsi="Arial" w:cs="Arial"/>
          <w:snapToGrid w:val="0"/>
          <w:sz w:val="28"/>
          <w:szCs w:val="28"/>
          <w:lang w:val="en-US"/>
        </w:rPr>
      </w:pPr>
    </w:p>
    <w:p w:rsidR="006D0AFF" w:rsidRPr="006D0AFF" w:rsidRDefault="00CD6B39" w:rsidP="00CD6B39">
      <w:pPr>
        <w:pStyle w:val="ListParagraph"/>
        <w:widowControl w:val="0"/>
        <w:numPr>
          <w:ilvl w:val="0"/>
          <w:numId w:val="23"/>
        </w:numPr>
        <w:rPr>
          <w:rFonts w:ascii="Arial" w:hAnsi="Arial" w:cs="Arial"/>
          <w:snapToGrid w:val="0"/>
          <w:sz w:val="28"/>
          <w:szCs w:val="28"/>
          <w:lang w:val="en-US"/>
        </w:rPr>
      </w:pPr>
      <w:r w:rsidRPr="006D0AFF">
        <w:rPr>
          <w:rFonts w:ascii="Arial" w:hAnsi="Arial" w:cs="Arial"/>
          <w:b/>
          <w:snapToGrid w:val="0"/>
          <w:lang w:val="en-US"/>
        </w:rPr>
        <w:t>School Meal Debts</w:t>
      </w:r>
      <w:r w:rsidRPr="00CD6B39">
        <w:rPr>
          <w:rFonts w:ascii="Arial" w:hAnsi="Arial" w:cs="Arial"/>
          <w:b/>
          <w:snapToGrid w:val="0"/>
          <w:sz w:val="28"/>
          <w:szCs w:val="28"/>
          <w:lang w:val="en-US"/>
        </w:rPr>
        <w:t xml:space="preserve"> </w:t>
      </w:r>
    </w:p>
    <w:p w:rsidR="006D0AFF" w:rsidRPr="006D0AFF" w:rsidRDefault="006D0AFF" w:rsidP="006D0AFF">
      <w:pPr>
        <w:pStyle w:val="ListParagraph"/>
        <w:widowControl w:val="0"/>
        <w:rPr>
          <w:rFonts w:ascii="Arial" w:hAnsi="Arial" w:cs="Arial"/>
          <w:snapToGrid w:val="0"/>
          <w:sz w:val="28"/>
          <w:szCs w:val="28"/>
          <w:lang w:val="en-US"/>
        </w:rPr>
      </w:pPr>
    </w:p>
    <w:p w:rsidR="00CD6B39" w:rsidRDefault="00CD6B39" w:rsidP="006D0AFF">
      <w:pPr>
        <w:widowControl w:val="0"/>
        <w:ind w:left="360"/>
        <w:rPr>
          <w:rFonts w:ascii="Arial" w:hAnsi="Arial" w:cs="Arial"/>
          <w:snapToGrid w:val="0"/>
          <w:lang w:val="en-US"/>
        </w:rPr>
      </w:pPr>
      <w:r w:rsidRPr="006D0AFF">
        <w:rPr>
          <w:rFonts w:ascii="Arial" w:hAnsi="Arial" w:cs="Arial"/>
          <w:snapToGrid w:val="0"/>
          <w:lang w:val="en-US"/>
        </w:rPr>
        <w:t xml:space="preserve">The second reminder letter will advise parents to send in a packed lunch from the following week and until the debt is cleared. A copy of this letter will be sent to the form tutor. The form tutor will discuss with the student and if no packed lunch is sent in will request a chargeable basic lunch from the school office.  The school reserves the right to begin legal proceedings against parents to recover this debt. </w:t>
      </w:r>
    </w:p>
    <w:p w:rsidR="002E0CF9" w:rsidRDefault="002E0CF9" w:rsidP="00EA5446">
      <w:pPr>
        <w:widowControl w:val="0"/>
        <w:spacing w:after="0" w:line="240" w:lineRule="auto"/>
        <w:jc w:val="center"/>
        <w:rPr>
          <w:rFonts w:ascii="Arial" w:eastAsia="Times New Roman" w:hAnsi="Arial" w:cs="Times New Roman"/>
          <w:b/>
          <w:snapToGrid w:val="0"/>
          <w:lang w:val="en-US"/>
        </w:rPr>
      </w:pPr>
    </w:p>
    <w:p w:rsidR="00EA5446" w:rsidRPr="00EA5446" w:rsidRDefault="00EA5446" w:rsidP="00EA5446">
      <w:pPr>
        <w:widowControl w:val="0"/>
        <w:spacing w:after="0" w:line="240" w:lineRule="auto"/>
        <w:jc w:val="center"/>
        <w:rPr>
          <w:rFonts w:ascii="Arial" w:eastAsia="Times New Roman" w:hAnsi="Arial" w:cs="Times New Roman"/>
          <w:b/>
          <w:snapToGrid w:val="0"/>
          <w:lang w:val="en-US"/>
        </w:rPr>
      </w:pPr>
      <w:r w:rsidRPr="00EA5446">
        <w:rPr>
          <w:rFonts w:ascii="Arial" w:eastAsia="Times New Roman" w:hAnsi="Arial" w:cs="Times New Roman"/>
          <w:b/>
          <w:snapToGrid w:val="0"/>
          <w:lang w:val="en-US"/>
        </w:rPr>
        <w:t>RECORDS OF DEBTS WRITTEN OFF</w:t>
      </w:r>
    </w:p>
    <w:p w:rsidR="00EA5446" w:rsidRPr="00EA5446" w:rsidRDefault="00EA5446" w:rsidP="00EA5446">
      <w:pPr>
        <w:widowControl w:val="0"/>
        <w:spacing w:after="0" w:line="240" w:lineRule="auto"/>
        <w:rPr>
          <w:rFonts w:ascii="Arial" w:eastAsia="Times New Roman" w:hAnsi="Arial" w:cs="Times New Roman"/>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270"/>
        <w:gridCol w:w="996"/>
        <w:gridCol w:w="1611"/>
        <w:gridCol w:w="2104"/>
        <w:gridCol w:w="2227"/>
      </w:tblGrid>
      <w:tr w:rsidR="00EA5446" w:rsidRPr="00EA5446" w:rsidTr="00A960BE">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A5446" w:rsidRPr="00EA5446" w:rsidRDefault="00EA5446" w:rsidP="00EA5446">
            <w:pPr>
              <w:widowControl w:val="0"/>
              <w:spacing w:after="0" w:line="240" w:lineRule="auto"/>
              <w:rPr>
                <w:rFonts w:ascii="Arial" w:eastAsia="Times New Roman" w:hAnsi="Arial" w:cs="Times New Roman"/>
                <w:snapToGrid w:val="0"/>
                <w:lang w:val="en-US"/>
              </w:rPr>
            </w:pPr>
            <w:r w:rsidRPr="00EA5446">
              <w:rPr>
                <w:rFonts w:ascii="Arial" w:eastAsia="Times New Roman" w:hAnsi="Arial" w:cs="Times New Roman"/>
                <w:snapToGrid w:val="0"/>
                <w:lang w:val="en-US"/>
              </w:rPr>
              <w:t>Debtor</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A5446" w:rsidRPr="00EA5446" w:rsidRDefault="00EA5446" w:rsidP="00EA5446">
            <w:pPr>
              <w:widowControl w:val="0"/>
              <w:spacing w:after="0" w:line="240" w:lineRule="auto"/>
              <w:rPr>
                <w:rFonts w:ascii="Arial" w:eastAsia="Times New Roman" w:hAnsi="Arial" w:cs="Times New Roman"/>
                <w:snapToGrid w:val="0"/>
                <w:lang w:val="en-US"/>
              </w:rPr>
            </w:pPr>
            <w:r w:rsidRPr="00EA5446">
              <w:rPr>
                <w:rFonts w:ascii="Arial" w:eastAsia="Times New Roman" w:hAnsi="Arial" w:cs="Times New Roman"/>
                <w:snapToGrid w:val="0"/>
                <w:lang w:val="en-US"/>
              </w:rPr>
              <w:t xml:space="preserve">Details of debt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EA5446" w:rsidRPr="00EA5446" w:rsidRDefault="00EA5446" w:rsidP="00EA5446">
            <w:pPr>
              <w:widowControl w:val="0"/>
              <w:spacing w:after="0" w:line="240" w:lineRule="auto"/>
              <w:rPr>
                <w:rFonts w:ascii="Arial" w:eastAsia="Times New Roman" w:hAnsi="Arial" w:cs="Times New Roman"/>
                <w:snapToGrid w:val="0"/>
                <w:lang w:val="en-US"/>
              </w:rPr>
            </w:pPr>
            <w:r w:rsidRPr="00EA5446">
              <w:rPr>
                <w:rFonts w:ascii="Arial" w:eastAsia="Times New Roman" w:hAnsi="Arial" w:cs="Times New Roman"/>
                <w:snapToGrid w:val="0"/>
                <w:lang w:val="en-US"/>
              </w:rPr>
              <w:t>Amount (£)</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A5446" w:rsidRPr="00EA5446" w:rsidRDefault="00EA5446" w:rsidP="00EA5446">
            <w:pPr>
              <w:widowControl w:val="0"/>
              <w:spacing w:after="0" w:line="240" w:lineRule="auto"/>
              <w:rPr>
                <w:rFonts w:ascii="Arial" w:eastAsia="Times New Roman" w:hAnsi="Arial" w:cs="Times New Roman"/>
                <w:snapToGrid w:val="0"/>
                <w:lang w:val="en-US"/>
              </w:rPr>
            </w:pPr>
            <w:r w:rsidRPr="00EA5446">
              <w:rPr>
                <w:rFonts w:ascii="Arial" w:eastAsia="Times New Roman" w:hAnsi="Arial" w:cs="Times New Roman"/>
                <w:snapToGrid w:val="0"/>
                <w:lang w:val="en-US"/>
              </w:rPr>
              <w:t>Invoice reference and date (</w:t>
            </w:r>
            <w:r w:rsidRPr="00EA5446">
              <w:rPr>
                <w:rFonts w:ascii="Arial" w:eastAsia="Times New Roman" w:hAnsi="Arial" w:cs="Times New Roman"/>
                <w:i/>
                <w:snapToGrid w:val="0"/>
                <w:lang w:val="en-US"/>
              </w:rPr>
              <w:t>where applicable</w:t>
            </w:r>
            <w:r w:rsidRPr="00EA5446">
              <w:rPr>
                <w:rFonts w:ascii="Arial" w:eastAsia="Times New Roman" w:hAnsi="Arial" w:cs="Times New Roman"/>
                <w:snapToGrid w:val="0"/>
                <w:lang w:val="en-US"/>
              </w:rPr>
              <w:t>).</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5446" w:rsidRPr="00EA5446" w:rsidRDefault="00EA5446" w:rsidP="00EA5446">
            <w:pPr>
              <w:widowControl w:val="0"/>
              <w:spacing w:after="0" w:line="240" w:lineRule="auto"/>
              <w:rPr>
                <w:rFonts w:ascii="Arial" w:eastAsia="Times New Roman" w:hAnsi="Arial" w:cs="Times New Roman"/>
                <w:snapToGrid w:val="0"/>
                <w:lang w:val="en-US"/>
              </w:rPr>
            </w:pPr>
            <w:r w:rsidRPr="00EA5446">
              <w:rPr>
                <w:rFonts w:ascii="Arial" w:eastAsia="Times New Roman" w:hAnsi="Arial" w:cs="Times New Roman"/>
                <w:snapToGrid w:val="0"/>
                <w:lang w:val="en-US"/>
              </w:rPr>
              <w:t>Reason for write-off (</w:t>
            </w:r>
            <w:r w:rsidRPr="00EA5446">
              <w:rPr>
                <w:rFonts w:ascii="Arial" w:eastAsia="Times New Roman" w:hAnsi="Arial" w:cs="Times New Roman"/>
                <w:i/>
                <w:snapToGrid w:val="0"/>
                <w:lang w:val="en-US"/>
              </w:rPr>
              <w:t xml:space="preserve">including brief details of measures taken to secure </w:t>
            </w:r>
            <w:proofErr w:type="gramStart"/>
            <w:r w:rsidRPr="00EA5446">
              <w:rPr>
                <w:rFonts w:ascii="Arial" w:eastAsia="Times New Roman" w:hAnsi="Arial" w:cs="Times New Roman"/>
                <w:i/>
                <w:snapToGrid w:val="0"/>
                <w:lang w:val="en-US"/>
              </w:rPr>
              <w:t>payment  -</w:t>
            </w:r>
            <w:proofErr w:type="gramEnd"/>
            <w:r w:rsidRPr="00EA5446">
              <w:rPr>
                <w:rFonts w:ascii="Arial" w:eastAsia="Times New Roman" w:hAnsi="Arial" w:cs="Times New Roman"/>
                <w:i/>
                <w:snapToGrid w:val="0"/>
                <w:lang w:val="en-US"/>
              </w:rPr>
              <w:t xml:space="preserve"> as appropriate</w:t>
            </w:r>
            <w:r w:rsidRPr="00EA5446">
              <w:rPr>
                <w:rFonts w:ascii="Arial" w:eastAsia="Times New Roman" w:hAnsi="Arial" w:cs="Times New Roman"/>
                <w:snapToGrid w:val="0"/>
                <w:lang w:val="en-US"/>
              </w:rPr>
              <w:t>).</w:t>
            </w:r>
          </w:p>
        </w:tc>
        <w:tc>
          <w:tcPr>
            <w:tcW w:w="3860" w:type="dxa"/>
            <w:tcBorders>
              <w:top w:val="single" w:sz="4" w:space="0" w:color="auto"/>
              <w:left w:val="single" w:sz="4" w:space="0" w:color="auto"/>
              <w:bottom w:val="single" w:sz="4" w:space="0" w:color="auto"/>
              <w:right w:val="single" w:sz="4" w:space="0" w:color="auto"/>
            </w:tcBorders>
            <w:shd w:val="clear" w:color="auto" w:fill="auto"/>
            <w:hideMark/>
          </w:tcPr>
          <w:p w:rsidR="00EA5446" w:rsidRPr="00EA5446" w:rsidRDefault="00EA5446" w:rsidP="00EA5446">
            <w:pPr>
              <w:widowControl w:val="0"/>
              <w:spacing w:after="0" w:line="240" w:lineRule="auto"/>
              <w:rPr>
                <w:rFonts w:ascii="Arial" w:eastAsia="Times New Roman" w:hAnsi="Arial" w:cs="Times New Roman"/>
                <w:snapToGrid w:val="0"/>
                <w:lang w:val="en-US"/>
              </w:rPr>
            </w:pPr>
            <w:proofErr w:type="spellStart"/>
            <w:r w:rsidRPr="00EA5446">
              <w:rPr>
                <w:rFonts w:ascii="Arial" w:eastAsia="Times New Roman" w:hAnsi="Arial" w:cs="Times New Roman"/>
                <w:snapToGrid w:val="0"/>
                <w:lang w:val="en-US"/>
              </w:rPr>
              <w:t>Authorisation</w:t>
            </w:r>
            <w:proofErr w:type="spellEnd"/>
            <w:r w:rsidRPr="00EA5446">
              <w:rPr>
                <w:rFonts w:ascii="Arial" w:eastAsia="Times New Roman" w:hAnsi="Arial" w:cs="Times New Roman"/>
                <w:snapToGrid w:val="0"/>
                <w:lang w:val="en-US"/>
              </w:rPr>
              <w:t xml:space="preserve"> of write off – </w:t>
            </w:r>
            <w:r w:rsidRPr="00EA5446">
              <w:rPr>
                <w:rFonts w:ascii="Arial" w:eastAsia="Times New Roman" w:hAnsi="Arial" w:cs="Times New Roman"/>
                <w:i/>
                <w:snapToGrid w:val="0"/>
                <w:lang w:val="en-US"/>
              </w:rPr>
              <w:t xml:space="preserve">name and signature of the </w:t>
            </w:r>
            <w:proofErr w:type="spellStart"/>
            <w:r w:rsidRPr="00EA5446">
              <w:rPr>
                <w:rFonts w:ascii="Arial" w:eastAsia="Times New Roman" w:hAnsi="Arial" w:cs="Times New Roman"/>
                <w:i/>
                <w:snapToGrid w:val="0"/>
                <w:lang w:val="en-US"/>
              </w:rPr>
              <w:t>authorising</w:t>
            </w:r>
            <w:proofErr w:type="spellEnd"/>
            <w:r w:rsidRPr="00EA5446">
              <w:rPr>
                <w:rFonts w:ascii="Arial" w:eastAsia="Times New Roman" w:hAnsi="Arial" w:cs="Times New Roman"/>
                <w:i/>
                <w:snapToGrid w:val="0"/>
                <w:lang w:val="en-US"/>
              </w:rPr>
              <w:t xml:space="preserve"> individual and date</w:t>
            </w:r>
            <w:r w:rsidRPr="00EA5446">
              <w:rPr>
                <w:rFonts w:ascii="Arial" w:eastAsia="Times New Roman" w:hAnsi="Arial" w:cs="Times New Roman"/>
                <w:snapToGrid w:val="0"/>
                <w:lang w:val="en-US"/>
              </w:rPr>
              <w:t xml:space="preserve">. </w:t>
            </w:r>
            <w:r w:rsidRPr="00EA5446">
              <w:rPr>
                <w:rFonts w:ascii="Arial" w:eastAsia="Times New Roman" w:hAnsi="Arial" w:cs="Times New Roman"/>
                <w:i/>
                <w:snapToGrid w:val="0"/>
                <w:lang w:val="en-US"/>
              </w:rPr>
              <w:t>Cross reference to entry in the accounts where applicable</w:t>
            </w:r>
            <w:r w:rsidRPr="00EA5446">
              <w:rPr>
                <w:rFonts w:ascii="Arial" w:eastAsia="Times New Roman" w:hAnsi="Arial" w:cs="Times New Roman"/>
                <w:snapToGrid w:val="0"/>
                <w:lang w:val="en-US"/>
              </w:rPr>
              <w:t xml:space="preserve">.  </w:t>
            </w:r>
          </w:p>
        </w:tc>
      </w:tr>
      <w:tr w:rsidR="00EA5446" w:rsidRPr="00EA5446" w:rsidTr="00A960BE">
        <w:tc>
          <w:tcPr>
            <w:tcW w:w="138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r>
      <w:tr w:rsidR="00EA5446" w:rsidRPr="00EA5446" w:rsidTr="00A960BE">
        <w:tc>
          <w:tcPr>
            <w:tcW w:w="138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r>
      <w:tr w:rsidR="00EA5446" w:rsidRPr="00EA5446" w:rsidTr="00A960BE">
        <w:tc>
          <w:tcPr>
            <w:tcW w:w="138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r>
      <w:tr w:rsidR="00EA5446" w:rsidRPr="00EA5446" w:rsidTr="00A960BE">
        <w:tc>
          <w:tcPr>
            <w:tcW w:w="138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EA5446" w:rsidRPr="00EA5446" w:rsidRDefault="00EA5446" w:rsidP="00EA5446">
            <w:pPr>
              <w:widowControl w:val="0"/>
              <w:spacing w:after="0" w:line="240" w:lineRule="auto"/>
              <w:rPr>
                <w:rFonts w:ascii="Arial" w:eastAsia="Times New Roman" w:hAnsi="Arial" w:cs="Times New Roman"/>
                <w:snapToGrid w:val="0"/>
                <w:lang w:val="en-US"/>
              </w:rPr>
            </w:pPr>
          </w:p>
        </w:tc>
      </w:tr>
    </w:tbl>
    <w:p w:rsidR="00EA5446" w:rsidRPr="00EA5446" w:rsidRDefault="00EA5446" w:rsidP="00EA5446">
      <w:pPr>
        <w:widowControl w:val="0"/>
        <w:spacing w:after="0" w:line="240" w:lineRule="auto"/>
        <w:rPr>
          <w:rFonts w:ascii="Arial" w:eastAsia="Times New Roman" w:hAnsi="Arial" w:cs="Times New Roman"/>
          <w:snapToGrid w:val="0"/>
          <w:lang w:val="en-US"/>
        </w:rPr>
      </w:pPr>
    </w:p>
    <w:p w:rsidR="00CD6B39" w:rsidRPr="008A12B3" w:rsidRDefault="00CD6B39" w:rsidP="008A12B3">
      <w:pPr>
        <w:autoSpaceDE w:val="0"/>
        <w:autoSpaceDN w:val="0"/>
        <w:adjustRightInd w:val="0"/>
        <w:rPr>
          <w:rFonts w:ascii="Arial" w:hAnsi="Arial" w:cs="Arial"/>
        </w:rPr>
      </w:pPr>
    </w:p>
    <w:sectPr w:rsidR="00CD6B39" w:rsidRPr="008A12B3" w:rsidSect="00623284">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885"/>
    <w:multiLevelType w:val="hybridMultilevel"/>
    <w:tmpl w:val="37C0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B7938"/>
    <w:multiLevelType w:val="hybridMultilevel"/>
    <w:tmpl w:val="1E68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A5A1A"/>
    <w:multiLevelType w:val="hybridMultilevel"/>
    <w:tmpl w:val="57F00EB0"/>
    <w:lvl w:ilvl="0" w:tplc="082CECC6">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75696D"/>
    <w:multiLevelType w:val="hybridMultilevel"/>
    <w:tmpl w:val="7CB6F362"/>
    <w:lvl w:ilvl="0" w:tplc="082CEC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D3FE9"/>
    <w:multiLevelType w:val="hybridMultilevel"/>
    <w:tmpl w:val="F4CA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61D0C"/>
    <w:multiLevelType w:val="hybridMultilevel"/>
    <w:tmpl w:val="2C60DF68"/>
    <w:lvl w:ilvl="0" w:tplc="71960A2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8D3CF1"/>
    <w:multiLevelType w:val="hybridMultilevel"/>
    <w:tmpl w:val="5580701E"/>
    <w:lvl w:ilvl="0" w:tplc="AA96B7E4">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016DEF"/>
    <w:multiLevelType w:val="hybridMultilevel"/>
    <w:tmpl w:val="F5569B58"/>
    <w:lvl w:ilvl="0" w:tplc="082CEC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E0094"/>
    <w:multiLevelType w:val="hybridMultilevel"/>
    <w:tmpl w:val="92984618"/>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208EE"/>
    <w:multiLevelType w:val="hybridMultilevel"/>
    <w:tmpl w:val="9DF69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460F6F"/>
    <w:multiLevelType w:val="hybridMultilevel"/>
    <w:tmpl w:val="2EDC26E2"/>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580B0C"/>
    <w:multiLevelType w:val="hybridMultilevel"/>
    <w:tmpl w:val="1CFC7560"/>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651D70"/>
    <w:multiLevelType w:val="hybridMultilevel"/>
    <w:tmpl w:val="92EA8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1B2A23"/>
    <w:multiLevelType w:val="hybridMultilevel"/>
    <w:tmpl w:val="89E6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B1CC0"/>
    <w:multiLevelType w:val="hybridMultilevel"/>
    <w:tmpl w:val="329CF2EE"/>
    <w:lvl w:ilvl="0" w:tplc="DDDA7F5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CE450F"/>
    <w:multiLevelType w:val="hybridMultilevel"/>
    <w:tmpl w:val="397C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A87B8E"/>
    <w:multiLevelType w:val="hybridMultilevel"/>
    <w:tmpl w:val="4888F18A"/>
    <w:lvl w:ilvl="0" w:tplc="BC9E8846">
      <w:start w:val="1"/>
      <w:numFmt w:val="bullet"/>
      <w:lvlText w:val=""/>
      <w:lvlJc w:val="left"/>
      <w:pPr>
        <w:tabs>
          <w:tab w:val="num" w:pos="470"/>
        </w:tabs>
        <w:ind w:left="470"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9D0EE7"/>
    <w:multiLevelType w:val="hybridMultilevel"/>
    <w:tmpl w:val="59CE945C"/>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3936B8"/>
    <w:multiLevelType w:val="hybridMultilevel"/>
    <w:tmpl w:val="1AAC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3941B2"/>
    <w:multiLevelType w:val="hybridMultilevel"/>
    <w:tmpl w:val="CCE64562"/>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296DA5"/>
    <w:multiLevelType w:val="hybridMultilevel"/>
    <w:tmpl w:val="298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95C05"/>
    <w:multiLevelType w:val="hybridMultilevel"/>
    <w:tmpl w:val="EEFAB066"/>
    <w:lvl w:ilvl="0" w:tplc="9482AF8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DC01C4"/>
    <w:multiLevelType w:val="hybridMultilevel"/>
    <w:tmpl w:val="FBA0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D134B0"/>
    <w:multiLevelType w:val="hybridMultilevel"/>
    <w:tmpl w:val="6760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565F5"/>
    <w:multiLevelType w:val="hybridMultilevel"/>
    <w:tmpl w:val="47C0DCFE"/>
    <w:lvl w:ilvl="0" w:tplc="4CFCD6EE">
      <w:start w:val="1"/>
      <w:numFmt w:val="bullet"/>
      <w:lvlText w:val=""/>
      <w:lvlJc w:val="left"/>
      <w:pPr>
        <w:tabs>
          <w:tab w:val="num" w:pos="470"/>
        </w:tabs>
        <w:ind w:left="470" w:hanging="357"/>
      </w:pPr>
      <w:rPr>
        <w:rFonts w:ascii="Symbol" w:hAnsi="Symbol" w:hint="default"/>
      </w:rPr>
    </w:lvl>
    <w:lvl w:ilvl="1" w:tplc="08090003" w:tentative="1">
      <w:start w:val="1"/>
      <w:numFmt w:val="bullet"/>
      <w:lvlText w:val="o"/>
      <w:lvlJc w:val="left"/>
      <w:pPr>
        <w:tabs>
          <w:tab w:val="num" w:pos="3963"/>
        </w:tabs>
        <w:ind w:left="3963" w:hanging="360"/>
      </w:pPr>
      <w:rPr>
        <w:rFonts w:ascii="Courier New" w:hAnsi="Courier New" w:cs="Courier New" w:hint="default"/>
      </w:rPr>
    </w:lvl>
    <w:lvl w:ilvl="2" w:tplc="08090005" w:tentative="1">
      <w:start w:val="1"/>
      <w:numFmt w:val="bullet"/>
      <w:lvlText w:val=""/>
      <w:lvlJc w:val="left"/>
      <w:pPr>
        <w:tabs>
          <w:tab w:val="num" w:pos="4683"/>
        </w:tabs>
        <w:ind w:left="4683" w:hanging="360"/>
      </w:pPr>
      <w:rPr>
        <w:rFonts w:ascii="Wingdings" w:hAnsi="Wingdings" w:hint="default"/>
      </w:rPr>
    </w:lvl>
    <w:lvl w:ilvl="3" w:tplc="08090001" w:tentative="1">
      <w:start w:val="1"/>
      <w:numFmt w:val="bullet"/>
      <w:lvlText w:val=""/>
      <w:lvlJc w:val="left"/>
      <w:pPr>
        <w:tabs>
          <w:tab w:val="num" w:pos="5403"/>
        </w:tabs>
        <w:ind w:left="5403" w:hanging="360"/>
      </w:pPr>
      <w:rPr>
        <w:rFonts w:ascii="Symbol" w:hAnsi="Symbol" w:hint="default"/>
      </w:rPr>
    </w:lvl>
    <w:lvl w:ilvl="4" w:tplc="08090003" w:tentative="1">
      <w:start w:val="1"/>
      <w:numFmt w:val="bullet"/>
      <w:lvlText w:val="o"/>
      <w:lvlJc w:val="left"/>
      <w:pPr>
        <w:tabs>
          <w:tab w:val="num" w:pos="6123"/>
        </w:tabs>
        <w:ind w:left="6123" w:hanging="360"/>
      </w:pPr>
      <w:rPr>
        <w:rFonts w:ascii="Courier New" w:hAnsi="Courier New" w:cs="Courier New" w:hint="default"/>
      </w:rPr>
    </w:lvl>
    <w:lvl w:ilvl="5" w:tplc="08090005" w:tentative="1">
      <w:start w:val="1"/>
      <w:numFmt w:val="bullet"/>
      <w:lvlText w:val=""/>
      <w:lvlJc w:val="left"/>
      <w:pPr>
        <w:tabs>
          <w:tab w:val="num" w:pos="6843"/>
        </w:tabs>
        <w:ind w:left="6843" w:hanging="360"/>
      </w:pPr>
      <w:rPr>
        <w:rFonts w:ascii="Wingdings" w:hAnsi="Wingdings" w:hint="default"/>
      </w:rPr>
    </w:lvl>
    <w:lvl w:ilvl="6" w:tplc="08090001" w:tentative="1">
      <w:start w:val="1"/>
      <w:numFmt w:val="bullet"/>
      <w:lvlText w:val=""/>
      <w:lvlJc w:val="left"/>
      <w:pPr>
        <w:tabs>
          <w:tab w:val="num" w:pos="7563"/>
        </w:tabs>
        <w:ind w:left="7563" w:hanging="360"/>
      </w:pPr>
      <w:rPr>
        <w:rFonts w:ascii="Symbol" w:hAnsi="Symbol" w:hint="default"/>
      </w:rPr>
    </w:lvl>
    <w:lvl w:ilvl="7" w:tplc="08090003" w:tentative="1">
      <w:start w:val="1"/>
      <w:numFmt w:val="bullet"/>
      <w:lvlText w:val="o"/>
      <w:lvlJc w:val="left"/>
      <w:pPr>
        <w:tabs>
          <w:tab w:val="num" w:pos="8283"/>
        </w:tabs>
        <w:ind w:left="8283" w:hanging="360"/>
      </w:pPr>
      <w:rPr>
        <w:rFonts w:ascii="Courier New" w:hAnsi="Courier New" w:cs="Courier New" w:hint="default"/>
      </w:rPr>
    </w:lvl>
    <w:lvl w:ilvl="8" w:tplc="08090005" w:tentative="1">
      <w:start w:val="1"/>
      <w:numFmt w:val="bullet"/>
      <w:lvlText w:val=""/>
      <w:lvlJc w:val="left"/>
      <w:pPr>
        <w:tabs>
          <w:tab w:val="num" w:pos="9003"/>
        </w:tabs>
        <w:ind w:left="9003" w:hanging="360"/>
      </w:pPr>
      <w:rPr>
        <w:rFonts w:ascii="Wingdings" w:hAnsi="Wingdings" w:hint="default"/>
      </w:rPr>
    </w:lvl>
  </w:abstractNum>
  <w:num w:numId="1">
    <w:abstractNumId w:val="7"/>
  </w:num>
  <w:num w:numId="2">
    <w:abstractNumId w:val="3"/>
  </w:num>
  <w:num w:numId="3">
    <w:abstractNumId w:val="2"/>
  </w:num>
  <w:num w:numId="4">
    <w:abstractNumId w:val="20"/>
  </w:num>
  <w:num w:numId="5">
    <w:abstractNumId w:val="10"/>
  </w:num>
  <w:num w:numId="6">
    <w:abstractNumId w:val="11"/>
  </w:num>
  <w:num w:numId="7">
    <w:abstractNumId w:val="14"/>
  </w:num>
  <w:num w:numId="8">
    <w:abstractNumId w:val="5"/>
  </w:num>
  <w:num w:numId="9">
    <w:abstractNumId w:val="6"/>
  </w:num>
  <w:num w:numId="10">
    <w:abstractNumId w:val="24"/>
  </w:num>
  <w:num w:numId="11">
    <w:abstractNumId w:val="16"/>
  </w:num>
  <w:num w:numId="12">
    <w:abstractNumId w:val="22"/>
  </w:num>
  <w:num w:numId="13">
    <w:abstractNumId w:val="15"/>
  </w:num>
  <w:num w:numId="14">
    <w:abstractNumId w:val="18"/>
  </w:num>
  <w:num w:numId="15">
    <w:abstractNumId w:val="4"/>
  </w:num>
  <w:num w:numId="16">
    <w:abstractNumId w:val="8"/>
  </w:num>
  <w:num w:numId="17">
    <w:abstractNumId w:val="19"/>
  </w:num>
  <w:num w:numId="18">
    <w:abstractNumId w:val="17"/>
  </w:num>
  <w:num w:numId="19">
    <w:abstractNumId w:val="21"/>
  </w:num>
  <w:num w:numId="20">
    <w:abstractNumId w:val="9"/>
  </w:num>
  <w:num w:numId="21">
    <w:abstractNumId w:val="12"/>
  </w:num>
  <w:num w:numId="22">
    <w:abstractNumId w:val="23"/>
  </w:num>
  <w:num w:numId="23">
    <w:abstractNumId w:val="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FC"/>
    <w:rsid w:val="00014E05"/>
    <w:rsid w:val="0005179A"/>
    <w:rsid w:val="000A1440"/>
    <w:rsid w:val="000D6397"/>
    <w:rsid w:val="00136D3B"/>
    <w:rsid w:val="00152AF5"/>
    <w:rsid w:val="00163B2B"/>
    <w:rsid w:val="00183E31"/>
    <w:rsid w:val="001C2109"/>
    <w:rsid w:val="001C2290"/>
    <w:rsid w:val="00240878"/>
    <w:rsid w:val="002757D3"/>
    <w:rsid w:val="002E0CF9"/>
    <w:rsid w:val="002E4A6E"/>
    <w:rsid w:val="003456D2"/>
    <w:rsid w:val="0038307B"/>
    <w:rsid w:val="00386C11"/>
    <w:rsid w:val="003F0AEB"/>
    <w:rsid w:val="004005F7"/>
    <w:rsid w:val="004D3335"/>
    <w:rsid w:val="00592BF3"/>
    <w:rsid w:val="00623284"/>
    <w:rsid w:val="00632DD0"/>
    <w:rsid w:val="00634CF6"/>
    <w:rsid w:val="00644E47"/>
    <w:rsid w:val="006621A5"/>
    <w:rsid w:val="006D0AFF"/>
    <w:rsid w:val="007445F7"/>
    <w:rsid w:val="0084103F"/>
    <w:rsid w:val="008528BF"/>
    <w:rsid w:val="008A12B3"/>
    <w:rsid w:val="008F401A"/>
    <w:rsid w:val="00936BAB"/>
    <w:rsid w:val="00944E36"/>
    <w:rsid w:val="00991C05"/>
    <w:rsid w:val="00A232C9"/>
    <w:rsid w:val="00AB6627"/>
    <w:rsid w:val="00B2565E"/>
    <w:rsid w:val="00BB28E0"/>
    <w:rsid w:val="00BB71D3"/>
    <w:rsid w:val="00C646E1"/>
    <w:rsid w:val="00C727BA"/>
    <w:rsid w:val="00C830F3"/>
    <w:rsid w:val="00CB4845"/>
    <w:rsid w:val="00CD6B39"/>
    <w:rsid w:val="00D2027D"/>
    <w:rsid w:val="00D81A6D"/>
    <w:rsid w:val="00E32D45"/>
    <w:rsid w:val="00E87332"/>
    <w:rsid w:val="00EA5446"/>
    <w:rsid w:val="00EC6B57"/>
    <w:rsid w:val="00F04DA7"/>
    <w:rsid w:val="00F15754"/>
    <w:rsid w:val="00F80E24"/>
    <w:rsid w:val="00F94EC3"/>
    <w:rsid w:val="00FC7124"/>
    <w:rsid w:val="00FE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E36"/>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63B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4"/>
    <w:rPr>
      <w:rFonts w:ascii="Tahoma" w:hAnsi="Tahoma" w:cs="Tahoma"/>
      <w:sz w:val="16"/>
      <w:szCs w:val="16"/>
    </w:rPr>
  </w:style>
  <w:style w:type="paragraph" w:styleId="ListParagraph">
    <w:name w:val="List Paragraph"/>
    <w:basedOn w:val="Normal"/>
    <w:uiPriority w:val="34"/>
    <w:qFormat/>
    <w:rsid w:val="0024087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rsid w:val="00240878"/>
    <w:pPr>
      <w:spacing w:after="120" w:line="240" w:lineRule="auto"/>
    </w:pPr>
    <w:rPr>
      <w:rFonts w:ascii="Tahoma" w:eastAsia="Times New Roman" w:hAnsi="Tahoma" w:cs="Times New Roman"/>
      <w:sz w:val="24"/>
      <w:szCs w:val="20"/>
      <w:lang w:eastAsia="en-GB"/>
    </w:rPr>
  </w:style>
  <w:style w:type="character" w:customStyle="1" w:styleId="BodyTextChar">
    <w:name w:val="Body Text Char"/>
    <w:basedOn w:val="DefaultParagraphFont"/>
    <w:link w:val="BodyText"/>
    <w:rsid w:val="00240878"/>
    <w:rPr>
      <w:rFonts w:ascii="Tahoma" w:eastAsia="Times New Roman" w:hAnsi="Tahoma"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E36"/>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63B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4"/>
    <w:rPr>
      <w:rFonts w:ascii="Tahoma" w:hAnsi="Tahoma" w:cs="Tahoma"/>
      <w:sz w:val="16"/>
      <w:szCs w:val="16"/>
    </w:rPr>
  </w:style>
  <w:style w:type="paragraph" w:styleId="ListParagraph">
    <w:name w:val="List Paragraph"/>
    <w:basedOn w:val="Normal"/>
    <w:uiPriority w:val="34"/>
    <w:qFormat/>
    <w:rsid w:val="0024087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rsid w:val="00240878"/>
    <w:pPr>
      <w:spacing w:after="120" w:line="240" w:lineRule="auto"/>
    </w:pPr>
    <w:rPr>
      <w:rFonts w:ascii="Tahoma" w:eastAsia="Times New Roman" w:hAnsi="Tahoma" w:cs="Times New Roman"/>
      <w:sz w:val="24"/>
      <w:szCs w:val="20"/>
      <w:lang w:eastAsia="en-GB"/>
    </w:rPr>
  </w:style>
  <w:style w:type="character" w:customStyle="1" w:styleId="BodyTextChar">
    <w:name w:val="Body Text Char"/>
    <w:basedOn w:val="DefaultParagraphFont"/>
    <w:link w:val="BodyText"/>
    <w:rsid w:val="00240878"/>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5415">
      <w:bodyDiv w:val="1"/>
      <w:marLeft w:val="0"/>
      <w:marRight w:val="0"/>
      <w:marTop w:val="0"/>
      <w:marBottom w:val="0"/>
      <w:divBdr>
        <w:top w:val="none" w:sz="0" w:space="0" w:color="auto"/>
        <w:left w:val="none" w:sz="0" w:space="0" w:color="auto"/>
        <w:bottom w:val="none" w:sz="0" w:space="0" w:color="auto"/>
        <w:right w:val="none" w:sz="0" w:space="0" w:color="auto"/>
      </w:divBdr>
      <w:divsChild>
        <w:div w:id="79134084">
          <w:marLeft w:val="0"/>
          <w:marRight w:val="0"/>
          <w:marTop w:val="0"/>
          <w:marBottom w:val="0"/>
          <w:divBdr>
            <w:top w:val="none" w:sz="0" w:space="0" w:color="auto"/>
            <w:left w:val="none" w:sz="0" w:space="0" w:color="auto"/>
            <w:bottom w:val="none" w:sz="0" w:space="0" w:color="auto"/>
            <w:right w:val="none" w:sz="0" w:space="0" w:color="auto"/>
          </w:divBdr>
          <w:divsChild>
            <w:div w:id="718095505">
              <w:marLeft w:val="0"/>
              <w:marRight w:val="0"/>
              <w:marTop w:val="0"/>
              <w:marBottom w:val="0"/>
              <w:divBdr>
                <w:top w:val="none" w:sz="0" w:space="0" w:color="auto"/>
                <w:left w:val="none" w:sz="0" w:space="0" w:color="auto"/>
                <w:bottom w:val="none" w:sz="0" w:space="0" w:color="auto"/>
                <w:right w:val="none" w:sz="0" w:space="0" w:color="auto"/>
              </w:divBdr>
              <w:divsChild>
                <w:div w:id="810487473">
                  <w:marLeft w:val="0"/>
                  <w:marRight w:val="0"/>
                  <w:marTop w:val="0"/>
                  <w:marBottom w:val="0"/>
                  <w:divBdr>
                    <w:top w:val="none" w:sz="0" w:space="0" w:color="auto"/>
                    <w:left w:val="none" w:sz="0" w:space="0" w:color="auto"/>
                    <w:bottom w:val="none" w:sz="0" w:space="0" w:color="auto"/>
                    <w:right w:val="none" w:sz="0" w:space="0" w:color="auto"/>
                  </w:divBdr>
                  <w:divsChild>
                    <w:div w:id="913051747">
                      <w:marLeft w:val="0"/>
                      <w:marRight w:val="0"/>
                      <w:marTop w:val="0"/>
                      <w:marBottom w:val="0"/>
                      <w:divBdr>
                        <w:top w:val="none" w:sz="0" w:space="0" w:color="auto"/>
                        <w:left w:val="none" w:sz="0" w:space="0" w:color="auto"/>
                        <w:bottom w:val="none" w:sz="0" w:space="0" w:color="auto"/>
                        <w:right w:val="none" w:sz="0" w:space="0" w:color="auto"/>
                      </w:divBdr>
                      <w:divsChild>
                        <w:div w:id="7945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9D7B-D9F9-48D9-B76C-4E29597D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Jones-Stevens</dc:creator>
  <cp:lastModifiedBy>Mrs D Jones-Stevens</cp:lastModifiedBy>
  <cp:revision>2</cp:revision>
  <cp:lastPrinted>2018-11-12T11:44:00Z</cp:lastPrinted>
  <dcterms:created xsi:type="dcterms:W3CDTF">2018-11-20T12:47:00Z</dcterms:created>
  <dcterms:modified xsi:type="dcterms:W3CDTF">2018-11-20T12:47:00Z</dcterms:modified>
</cp:coreProperties>
</file>