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FAFF" w14:textId="0BCEF5E9" w:rsidR="00F072FC" w:rsidRDefault="00FA4A91">
      <w:r>
        <w:t xml:space="preserve">Year </w:t>
      </w:r>
      <w:r w:rsidR="002E402E">
        <w:t>10</w:t>
      </w:r>
      <w:r>
        <w:t xml:space="preserve"> (</w:t>
      </w:r>
      <w:r w:rsidR="002E402E">
        <w:t>Ecosystems – Exam Practice</w:t>
      </w:r>
      <w:r>
        <w:t>)</w:t>
      </w:r>
    </w:p>
    <w:p w14:paraId="75EB8279" w14:textId="2C49EEBE" w:rsidR="002E402E" w:rsidRDefault="002E402E">
      <w:r>
        <w:rPr>
          <w:noProof/>
        </w:rPr>
        <w:drawing>
          <wp:inline distT="0" distB="0" distL="0" distR="0" wp14:anchorId="598E00BE" wp14:editId="31C92BC4">
            <wp:extent cx="7040793" cy="5498919"/>
            <wp:effectExtent l="889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56" r="11019" b="3063"/>
                    <a:stretch/>
                  </pic:blipFill>
                  <pic:spPr bwMode="auto">
                    <a:xfrm rot="5400000">
                      <a:off x="0" y="0"/>
                      <a:ext cx="7051986" cy="550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D0E72D" w14:textId="6A205793" w:rsidR="00FA4A91" w:rsidRDefault="00FA4A91"/>
    <w:sectPr w:rsidR="00FA4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FC"/>
    <w:rsid w:val="002E402E"/>
    <w:rsid w:val="00731767"/>
    <w:rsid w:val="00F072FC"/>
    <w:rsid w:val="00FA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735EC"/>
  <w15:chartTrackingRefBased/>
  <w15:docId w15:val="{B4E13AB2-3EAB-4270-AB2E-C802873F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Heathlands School for Deaf Children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Jackson</dc:creator>
  <cp:keywords/>
  <dc:description/>
  <cp:lastModifiedBy>Nicola Jackson</cp:lastModifiedBy>
  <cp:revision>3</cp:revision>
  <dcterms:created xsi:type="dcterms:W3CDTF">2022-09-28T15:20:00Z</dcterms:created>
  <dcterms:modified xsi:type="dcterms:W3CDTF">2022-09-28T15:25:00Z</dcterms:modified>
</cp:coreProperties>
</file>